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17" w:rsidRPr="004E7E17" w:rsidRDefault="004E7E17" w:rsidP="00420376">
      <w:pPr>
        <w:jc w:val="center"/>
        <w:rPr>
          <w:rStyle w:val="Bodytext20"/>
          <w:b/>
          <w:lang w:val="en-US"/>
        </w:rPr>
      </w:pPr>
      <w:r>
        <w:rPr>
          <w:rStyle w:val="Bodytext20"/>
          <w:b/>
          <w:lang w:val="en-US"/>
        </w:rPr>
        <w:t>PHỤ LỤC</w:t>
      </w:r>
    </w:p>
    <w:p w:rsidR="00DE14ED" w:rsidRPr="005D2537" w:rsidRDefault="005D2537" w:rsidP="005D2537">
      <w:pPr>
        <w:jc w:val="center"/>
        <w:rPr>
          <w:b/>
        </w:rPr>
      </w:pPr>
      <w:r>
        <w:rPr>
          <w:rStyle w:val="Bodytext20"/>
          <w:b/>
          <w:lang w:val="en-US"/>
        </w:rPr>
        <w:t xml:space="preserve">BIỂU MẪU BÁO CÁO CHÍNH PHỦ ĐIỆN TỬ </w:t>
      </w:r>
      <w:r w:rsidR="00680DB3">
        <w:rPr>
          <w:rStyle w:val="Bodytext20"/>
          <w:b/>
          <w:lang w:val="en-US"/>
        </w:rPr>
        <w:t xml:space="preserve">QUÝ II </w:t>
      </w:r>
      <w:r>
        <w:rPr>
          <w:rStyle w:val="Bodytext20"/>
          <w:b/>
          <w:lang w:val="en-US"/>
        </w:rPr>
        <w:t>NĂM 201</w:t>
      </w:r>
      <w:r w:rsidR="00D139EE">
        <w:rPr>
          <w:rStyle w:val="Bodytext20"/>
          <w:b/>
          <w:lang w:val="en-US"/>
        </w:rPr>
        <w:t>9</w:t>
      </w:r>
    </w:p>
    <w:p w:rsidR="00971DB4" w:rsidRPr="00971DB4" w:rsidRDefault="00DE14ED" w:rsidP="00420376">
      <w:pPr>
        <w:jc w:val="center"/>
        <w:rPr>
          <w:i/>
          <w:sz w:val="26"/>
          <w:szCs w:val="28"/>
        </w:rPr>
      </w:pPr>
      <w:r w:rsidRPr="00971DB4">
        <w:rPr>
          <w:rStyle w:val="Bodytext20"/>
          <w:i/>
          <w:sz w:val="26"/>
        </w:rPr>
        <w:t>(Kèm theo Công văn số</w:t>
      </w:r>
      <w:r w:rsidR="00971DB4" w:rsidRPr="00971DB4">
        <w:rPr>
          <w:rStyle w:val="Bodytext20"/>
          <w:i/>
          <w:sz w:val="26"/>
        </w:rPr>
        <w:t xml:space="preserve"> ............</w:t>
      </w:r>
      <w:r w:rsidR="00971DB4" w:rsidRPr="00971DB4">
        <w:rPr>
          <w:i/>
          <w:sz w:val="26"/>
          <w:szCs w:val="28"/>
        </w:rPr>
        <w:t xml:space="preserve"> /STTTT-CNTT ngày…… tháng </w:t>
      </w:r>
      <w:r w:rsidR="00514816">
        <w:rPr>
          <w:i/>
          <w:sz w:val="26"/>
          <w:szCs w:val="28"/>
        </w:rPr>
        <w:t>02</w:t>
      </w:r>
      <w:r w:rsidR="00971DB4" w:rsidRPr="00971DB4">
        <w:rPr>
          <w:i/>
          <w:sz w:val="26"/>
          <w:szCs w:val="28"/>
        </w:rPr>
        <w:t xml:space="preserve"> năm 201</w:t>
      </w:r>
      <w:r w:rsidR="00514816">
        <w:rPr>
          <w:i/>
          <w:sz w:val="26"/>
          <w:szCs w:val="28"/>
        </w:rPr>
        <w:t>9</w:t>
      </w:r>
    </w:p>
    <w:p w:rsidR="00DE14ED" w:rsidRDefault="00971DB4" w:rsidP="00420376">
      <w:pPr>
        <w:jc w:val="center"/>
        <w:rPr>
          <w:rStyle w:val="Bodytext20"/>
          <w:i/>
          <w:sz w:val="26"/>
        </w:rPr>
      </w:pPr>
      <w:r w:rsidRPr="00971DB4">
        <w:rPr>
          <w:i/>
          <w:sz w:val="26"/>
          <w:szCs w:val="28"/>
        </w:rPr>
        <w:t>của Sở Thông tin và Truyền thông tỉnh Sóc Trăng</w:t>
      </w:r>
      <w:r w:rsidR="00DE14ED" w:rsidRPr="00971DB4">
        <w:rPr>
          <w:rStyle w:val="Bodytext20"/>
          <w:i/>
          <w:sz w:val="26"/>
        </w:rPr>
        <w:t>)</w:t>
      </w:r>
    </w:p>
    <w:p w:rsidR="00577504" w:rsidRPr="00971DB4" w:rsidRDefault="00577504" w:rsidP="00420376">
      <w:pPr>
        <w:jc w:val="center"/>
        <w:rPr>
          <w:i/>
          <w:sz w:val="22"/>
        </w:rPr>
      </w:pPr>
    </w:p>
    <w:p w:rsidR="004E7E17" w:rsidRPr="009D5501" w:rsidRDefault="00DE664E" w:rsidP="0074241D">
      <w:pPr>
        <w:spacing w:before="120" w:after="120"/>
        <w:rPr>
          <w:sz w:val="26"/>
          <w:szCs w:val="26"/>
        </w:rPr>
      </w:pPr>
      <w:r w:rsidRPr="009D5501">
        <w:rPr>
          <w:sz w:val="26"/>
          <w:szCs w:val="26"/>
        </w:rPr>
        <w:t xml:space="preserve">- </w:t>
      </w:r>
      <w:r w:rsidR="004E7E17" w:rsidRPr="009D5501">
        <w:rPr>
          <w:sz w:val="26"/>
          <w:szCs w:val="26"/>
        </w:rPr>
        <w:t>Phạm vi báo cáo:</w:t>
      </w:r>
    </w:p>
    <w:p w:rsidR="004E7E17" w:rsidRPr="0074241D" w:rsidRDefault="004E7E17" w:rsidP="0074241D">
      <w:pPr>
        <w:spacing w:before="120" w:after="120"/>
        <w:jc w:val="both"/>
        <w:rPr>
          <w:sz w:val="26"/>
          <w:szCs w:val="26"/>
        </w:rPr>
      </w:pPr>
      <w:r w:rsidRPr="009D5501">
        <w:rPr>
          <w:sz w:val="26"/>
          <w:szCs w:val="26"/>
        </w:rPr>
        <w:t xml:space="preserve">Các cơ quan nhà nước (CQNN) của tỉnh trong phạm vi thống kê (a) bao gồm: Văn phòng UBND tỉnh; các sở, ban, ngành, cơ quan, đơn vị trực thuộc UBND tỉnh (sau đây gọi chung là cấp tỉnh); Văn phòng UBND, các đơn vị thuộc UBND các quận, huyện, thị xã, thành phố trực thuộc tỉnh (sau đây gọi chung là cấp huyện); Văn phòng UBND các phường, xã, thị trấn trực thuộc huyện (sau đây gọi chung là cấp xã); </w:t>
      </w:r>
      <w:r w:rsidRPr="0074241D">
        <w:rPr>
          <w:sz w:val="26"/>
          <w:szCs w:val="26"/>
        </w:rPr>
        <w:t>(b) không bao gồm: các cơ quan Đảng, các tổ chức chính trị-xã hội của tỉnh; các cơ quan sự nghiệp thuộc UBND; các cơ quan sự nghiệp thuộc sở, ban, ngành; các cơ quan trung ương, tổng cục, cục, bệnh viện, trường học, doanh nghiệp nhà nước trực thuộc tỉnh hoặc đóng trên địa bàn tỉnh.</w:t>
      </w:r>
    </w:p>
    <w:p w:rsidR="008A548F" w:rsidRPr="009D5501" w:rsidRDefault="00DE664E" w:rsidP="0074241D">
      <w:pPr>
        <w:spacing w:before="120" w:after="120"/>
        <w:jc w:val="both"/>
        <w:rPr>
          <w:sz w:val="26"/>
          <w:szCs w:val="26"/>
        </w:rPr>
      </w:pPr>
      <w:r w:rsidRPr="009D5501">
        <w:rPr>
          <w:sz w:val="26"/>
          <w:szCs w:val="26"/>
        </w:rPr>
        <w:t>- Mốc thời gian báo cáo: Từ ngày 01/</w:t>
      </w:r>
      <w:r w:rsidR="00514816">
        <w:rPr>
          <w:sz w:val="26"/>
          <w:szCs w:val="26"/>
        </w:rPr>
        <w:t>12</w:t>
      </w:r>
      <w:r w:rsidRPr="009D5501">
        <w:rPr>
          <w:sz w:val="26"/>
          <w:szCs w:val="26"/>
        </w:rPr>
        <w:t>/2018 đến ngày 15/</w:t>
      </w:r>
      <w:r w:rsidR="00680DB3">
        <w:rPr>
          <w:sz w:val="26"/>
          <w:szCs w:val="26"/>
        </w:rPr>
        <w:t>5</w:t>
      </w:r>
      <w:r w:rsidRPr="009D5501">
        <w:rPr>
          <w:sz w:val="26"/>
          <w:szCs w:val="26"/>
        </w:rPr>
        <w:t>/201</w:t>
      </w:r>
      <w:r w:rsidR="00514816">
        <w:rPr>
          <w:sz w:val="26"/>
          <w:szCs w:val="26"/>
        </w:rPr>
        <w:t>9</w:t>
      </w:r>
      <w:r w:rsidRPr="009D5501">
        <w:rPr>
          <w:sz w:val="26"/>
          <w:szCs w:val="26"/>
        </w:rPr>
        <w:t>.</w:t>
      </w:r>
    </w:p>
    <w:p w:rsidR="00DE664E" w:rsidRPr="009D5501" w:rsidRDefault="00DE664E" w:rsidP="0074241D">
      <w:pPr>
        <w:spacing w:before="120" w:after="120"/>
        <w:jc w:val="both"/>
        <w:rPr>
          <w:sz w:val="26"/>
          <w:szCs w:val="26"/>
        </w:rPr>
      </w:pPr>
      <w:r w:rsidRPr="009D5501">
        <w:rPr>
          <w:sz w:val="26"/>
          <w:szCs w:val="26"/>
        </w:rPr>
        <w:t xml:space="preserve">- Mục cấp tỉnh: </w:t>
      </w:r>
      <w:r w:rsidR="00174210">
        <w:rPr>
          <w:sz w:val="26"/>
          <w:szCs w:val="26"/>
        </w:rPr>
        <w:t>Số liệu thống kê của</w:t>
      </w:r>
      <w:r w:rsidRPr="009D5501">
        <w:rPr>
          <w:sz w:val="26"/>
          <w:szCs w:val="26"/>
        </w:rPr>
        <w:t xml:space="preserve"> các Sở, ban ngành tỉnh.</w:t>
      </w:r>
    </w:p>
    <w:p w:rsidR="00DE664E" w:rsidRPr="009D5501" w:rsidRDefault="00DE664E" w:rsidP="0074241D">
      <w:pPr>
        <w:spacing w:before="120" w:after="120"/>
        <w:jc w:val="both"/>
        <w:rPr>
          <w:sz w:val="26"/>
          <w:szCs w:val="26"/>
        </w:rPr>
      </w:pPr>
      <w:r w:rsidRPr="009D5501">
        <w:rPr>
          <w:sz w:val="26"/>
          <w:szCs w:val="26"/>
        </w:rPr>
        <w:t xml:space="preserve">- Mục cấp huyện: </w:t>
      </w:r>
      <w:r w:rsidR="00174210">
        <w:rPr>
          <w:sz w:val="26"/>
          <w:szCs w:val="26"/>
        </w:rPr>
        <w:t>Số liệu thống kê của</w:t>
      </w:r>
      <w:r w:rsidR="00174210" w:rsidRPr="009D5501">
        <w:rPr>
          <w:sz w:val="26"/>
          <w:szCs w:val="26"/>
        </w:rPr>
        <w:t xml:space="preserve"> </w:t>
      </w:r>
      <w:r w:rsidRPr="009D5501">
        <w:rPr>
          <w:sz w:val="26"/>
          <w:szCs w:val="26"/>
        </w:rPr>
        <w:t>11 huyện, thị xã, thành phố (số liệu thống kê được tính tại VP.UBND huyện và các phòng ban thuộc huyện không tính các đơn vị sự nghiệp)</w:t>
      </w:r>
      <w:r w:rsidR="0074241D">
        <w:rPr>
          <w:sz w:val="26"/>
          <w:szCs w:val="26"/>
        </w:rPr>
        <w:t>.</w:t>
      </w:r>
    </w:p>
    <w:p w:rsidR="00DE664E" w:rsidRDefault="00DE664E" w:rsidP="0074241D">
      <w:pPr>
        <w:spacing w:before="120" w:after="120"/>
        <w:jc w:val="both"/>
        <w:rPr>
          <w:sz w:val="26"/>
          <w:szCs w:val="26"/>
        </w:rPr>
      </w:pPr>
      <w:r w:rsidRPr="009D5501">
        <w:rPr>
          <w:sz w:val="26"/>
          <w:szCs w:val="26"/>
        </w:rPr>
        <w:t xml:space="preserve">- Mục cấp xã: </w:t>
      </w:r>
      <w:r w:rsidR="00174210">
        <w:rPr>
          <w:sz w:val="26"/>
          <w:szCs w:val="26"/>
        </w:rPr>
        <w:t>Số liệu thống kê của</w:t>
      </w:r>
      <w:r w:rsidR="00174210" w:rsidRPr="009D5501">
        <w:rPr>
          <w:sz w:val="26"/>
          <w:szCs w:val="26"/>
        </w:rPr>
        <w:t xml:space="preserve"> </w:t>
      </w:r>
      <w:r w:rsidRPr="009D5501">
        <w:rPr>
          <w:sz w:val="26"/>
          <w:szCs w:val="26"/>
        </w:rPr>
        <w:t>các xã, phường</w:t>
      </w:r>
      <w:r w:rsidR="0074241D">
        <w:rPr>
          <w:sz w:val="26"/>
          <w:szCs w:val="26"/>
        </w:rPr>
        <w:t>,</w:t>
      </w:r>
      <w:r w:rsidRPr="009D5501">
        <w:rPr>
          <w:sz w:val="26"/>
          <w:szCs w:val="26"/>
        </w:rPr>
        <w:t xml:space="preserve"> thị trấn. Số liệu này do các huyện thống kê số tổng từ các xã thuộc huyện mình</w:t>
      </w:r>
      <w:r w:rsidR="0074241D">
        <w:rPr>
          <w:sz w:val="26"/>
          <w:szCs w:val="26"/>
        </w:rPr>
        <w:t xml:space="preserve"> quản lý</w:t>
      </w:r>
      <w:r w:rsidRPr="009D5501">
        <w:rPr>
          <w:sz w:val="26"/>
          <w:szCs w:val="26"/>
        </w:rPr>
        <w:t xml:space="preserve">. (số liệu thống kê </w:t>
      </w:r>
      <w:r w:rsidR="0074241D">
        <w:rPr>
          <w:sz w:val="26"/>
          <w:szCs w:val="26"/>
        </w:rPr>
        <w:t xml:space="preserve">chỉ </w:t>
      </w:r>
      <w:r w:rsidRPr="009D5501">
        <w:rPr>
          <w:sz w:val="26"/>
          <w:szCs w:val="26"/>
        </w:rPr>
        <w:t xml:space="preserve">tính UBND cấp xã, công chức cấp xã, không tính viên chức, </w:t>
      </w:r>
      <w:r w:rsidR="0074241D">
        <w:rPr>
          <w:sz w:val="26"/>
          <w:szCs w:val="26"/>
        </w:rPr>
        <w:t>không tính các cơ quan</w:t>
      </w:r>
      <w:r w:rsidRPr="009D5501">
        <w:rPr>
          <w:sz w:val="26"/>
          <w:szCs w:val="26"/>
        </w:rPr>
        <w:t xml:space="preserve"> Đảng và các tổ chức chính trị xã hội tại các UBND cấp xã).</w:t>
      </w:r>
    </w:p>
    <w:p w:rsidR="00514816" w:rsidRDefault="006726B5" w:rsidP="0074241D">
      <w:pPr>
        <w:spacing w:before="120" w:after="120"/>
        <w:jc w:val="both"/>
        <w:rPr>
          <w:sz w:val="26"/>
          <w:szCs w:val="26"/>
        </w:rPr>
      </w:pPr>
      <w:r>
        <w:rPr>
          <w:sz w:val="26"/>
          <w:szCs w:val="26"/>
        </w:rPr>
        <w:t>- Mã số TTHC (đối với bộ thủ tục cấp huyện, xã): Chỉ có giá trị riêng tại Sở TT&amp;TT. Không có giá trị cho toàn tỉnh. Đây là mã số do Sở quy định nhằm thuận lợi cho việc quản lý cũng như thống kê tình hình xử lý DVCTT mức độ 3,4 tại các huyện, thị xã, thành phố và các xã, phường, thị trấn.</w:t>
      </w:r>
    </w:p>
    <w:p w:rsidR="006726B5" w:rsidRPr="00035CC4" w:rsidRDefault="00514816" w:rsidP="0074241D">
      <w:pPr>
        <w:spacing w:before="120" w:after="120"/>
        <w:jc w:val="both"/>
        <w:rPr>
          <w:b/>
          <w:sz w:val="26"/>
          <w:szCs w:val="26"/>
        </w:rPr>
      </w:pPr>
      <w:r>
        <w:rPr>
          <w:sz w:val="26"/>
          <w:szCs w:val="26"/>
        </w:rPr>
        <w:br w:type="page"/>
      </w:r>
      <w:r w:rsidRPr="00035CC4">
        <w:rPr>
          <w:b/>
          <w:sz w:val="26"/>
          <w:szCs w:val="26"/>
        </w:rPr>
        <w:lastRenderedPageBreak/>
        <w:t>A. Phần dành riêng cho Sở Nội vụ:</w:t>
      </w:r>
    </w:p>
    <w:p w:rsidR="00514816" w:rsidRDefault="00514816" w:rsidP="0074241D">
      <w:pPr>
        <w:spacing w:before="120" w:after="120"/>
        <w:jc w:val="both"/>
        <w:rPr>
          <w:sz w:val="26"/>
          <w:szCs w:val="26"/>
        </w:rPr>
      </w:pPr>
      <w:r>
        <w:rPr>
          <w:sz w:val="26"/>
          <w:szCs w:val="26"/>
        </w:rPr>
        <w:t>Tổng số cán bộ, công chức (CBCC) của tỉnh</w:t>
      </w:r>
      <w:r w:rsidR="00035CC4">
        <w:rPr>
          <w:sz w:val="26"/>
          <w:szCs w:val="26"/>
        </w:rPr>
        <w:t xml:space="preserve"> theo phạm vi thống kê trên</w:t>
      </w:r>
      <w:r>
        <w:rPr>
          <w:sz w:val="26"/>
          <w:szCs w:val="26"/>
        </w:rPr>
        <w:t>:…………… (người). Trong đó:</w:t>
      </w:r>
    </w:p>
    <w:p w:rsidR="00514816" w:rsidRDefault="00514816" w:rsidP="0074241D">
      <w:pPr>
        <w:spacing w:before="120" w:after="120"/>
        <w:jc w:val="both"/>
        <w:rPr>
          <w:sz w:val="26"/>
          <w:szCs w:val="26"/>
        </w:rPr>
      </w:pPr>
      <w:r>
        <w:rPr>
          <w:sz w:val="26"/>
          <w:szCs w:val="26"/>
        </w:rPr>
        <w:t>- Số lượng CBCC cấp tỉnh:……. (người)</w:t>
      </w:r>
    </w:p>
    <w:p w:rsidR="00514816" w:rsidRDefault="00514816" w:rsidP="0074241D">
      <w:pPr>
        <w:spacing w:before="120" w:after="120"/>
        <w:jc w:val="both"/>
        <w:rPr>
          <w:sz w:val="26"/>
          <w:szCs w:val="26"/>
        </w:rPr>
      </w:pPr>
      <w:r>
        <w:rPr>
          <w:sz w:val="26"/>
          <w:szCs w:val="26"/>
        </w:rPr>
        <w:t>- Số lượng CBCC cấp huyện:……… (người)</w:t>
      </w:r>
    </w:p>
    <w:p w:rsidR="00035CC4" w:rsidRDefault="00035CC4" w:rsidP="0074241D">
      <w:pPr>
        <w:spacing w:before="120" w:after="120"/>
        <w:jc w:val="both"/>
        <w:rPr>
          <w:sz w:val="26"/>
          <w:szCs w:val="26"/>
        </w:rPr>
      </w:pPr>
      <w:r>
        <w:rPr>
          <w:sz w:val="26"/>
          <w:szCs w:val="26"/>
        </w:rPr>
        <w:t>- Số lượng CBCC cấp xã:…….. (người)</w:t>
      </w:r>
    </w:p>
    <w:p w:rsidR="0074241D" w:rsidRDefault="00035CC4" w:rsidP="0074241D">
      <w:pPr>
        <w:spacing w:before="120" w:after="120"/>
        <w:jc w:val="both"/>
        <w:rPr>
          <w:b/>
          <w:sz w:val="26"/>
          <w:szCs w:val="26"/>
        </w:rPr>
      </w:pPr>
      <w:r w:rsidRPr="00035CC4">
        <w:rPr>
          <w:b/>
          <w:sz w:val="26"/>
          <w:szCs w:val="26"/>
        </w:rPr>
        <w:t>B. Phần dành chung cho các sở, ban ngành, UBND cấp huyện</w:t>
      </w:r>
      <w:r>
        <w:rPr>
          <w:b/>
          <w:sz w:val="26"/>
          <w:szCs w:val="26"/>
        </w:rPr>
        <w:t>:</w:t>
      </w:r>
    </w:p>
    <w:p w:rsidR="008A548F" w:rsidRPr="009637BF" w:rsidRDefault="008A548F" w:rsidP="009637BF">
      <w:pPr>
        <w:pStyle w:val="Heading3"/>
      </w:pPr>
      <w:r w:rsidRPr="009637BF">
        <w:t>MỤC 1. THÔNG TIN CHUNG – HẠ TẦNG KỸ THUẬT CNTT</w:t>
      </w:r>
    </w:p>
    <w:p w:rsidR="00DE14ED" w:rsidRPr="003B18BD" w:rsidRDefault="003B18BD" w:rsidP="0074241D">
      <w:pPr>
        <w:widowControl w:val="0"/>
        <w:tabs>
          <w:tab w:val="left" w:leader="dot" w:pos="9356"/>
        </w:tabs>
        <w:spacing w:before="120" w:after="120"/>
        <w:jc w:val="both"/>
        <w:rPr>
          <w:sz w:val="26"/>
          <w:szCs w:val="26"/>
        </w:rPr>
      </w:pPr>
      <w:r w:rsidRPr="003B18BD">
        <w:rPr>
          <w:rStyle w:val="Bodytext20"/>
          <w:sz w:val="26"/>
          <w:szCs w:val="26"/>
        </w:rPr>
        <w:t>1.</w:t>
      </w:r>
      <w:r>
        <w:rPr>
          <w:rStyle w:val="Bodytext20"/>
          <w:sz w:val="26"/>
          <w:szCs w:val="26"/>
          <w:lang w:val="en-US"/>
        </w:rPr>
        <w:t xml:space="preserve"> Tên đơn vị</w:t>
      </w:r>
      <w:r w:rsidR="00DE14ED" w:rsidRPr="003B18BD">
        <w:rPr>
          <w:rStyle w:val="Bodytext20"/>
          <w:sz w:val="26"/>
          <w:szCs w:val="26"/>
        </w:rPr>
        <w:t xml:space="preserve">: </w:t>
      </w:r>
      <w:r w:rsidR="00971DB4" w:rsidRPr="003B18BD">
        <w:rPr>
          <w:rStyle w:val="Bodytext20"/>
          <w:sz w:val="26"/>
          <w:szCs w:val="26"/>
        </w:rPr>
        <w:tab/>
      </w:r>
    </w:p>
    <w:p w:rsidR="00DE14ED" w:rsidRPr="003B18BD" w:rsidRDefault="003B18BD" w:rsidP="0074241D">
      <w:pPr>
        <w:widowControl w:val="0"/>
        <w:tabs>
          <w:tab w:val="left" w:leader="dot" w:pos="9356"/>
        </w:tabs>
        <w:spacing w:before="120" w:after="120"/>
        <w:jc w:val="both"/>
        <w:rPr>
          <w:sz w:val="26"/>
          <w:szCs w:val="26"/>
        </w:rPr>
      </w:pPr>
      <w:r>
        <w:rPr>
          <w:rStyle w:val="Bodytext20"/>
          <w:sz w:val="26"/>
          <w:szCs w:val="26"/>
          <w:lang w:val="en-US"/>
        </w:rPr>
        <w:t xml:space="preserve">2. </w:t>
      </w:r>
      <w:r w:rsidR="00325124" w:rsidRPr="003B18BD">
        <w:rPr>
          <w:rStyle w:val="Bodytext20"/>
          <w:sz w:val="26"/>
          <w:szCs w:val="26"/>
          <w:lang w:val="en-US"/>
        </w:rPr>
        <w:t>Người báo cáo</w:t>
      </w:r>
      <w:r w:rsidR="00DE14ED" w:rsidRPr="003B18BD">
        <w:rPr>
          <w:rStyle w:val="Bodytext20"/>
          <w:sz w:val="26"/>
          <w:szCs w:val="26"/>
        </w:rPr>
        <w:t xml:space="preserve">: </w:t>
      </w:r>
      <w:r w:rsidR="00971DB4" w:rsidRPr="003B18BD">
        <w:rPr>
          <w:rStyle w:val="Bodytext20"/>
          <w:sz w:val="26"/>
          <w:szCs w:val="26"/>
          <w:lang w:val="en-US"/>
        </w:rPr>
        <w:tab/>
      </w:r>
    </w:p>
    <w:p w:rsidR="00DE14ED" w:rsidRPr="003B18BD" w:rsidRDefault="003B18BD" w:rsidP="0074241D">
      <w:pPr>
        <w:tabs>
          <w:tab w:val="left" w:leader="dot" w:pos="9356"/>
        </w:tabs>
        <w:spacing w:before="120" w:after="120"/>
        <w:ind w:right="-284"/>
        <w:rPr>
          <w:sz w:val="26"/>
          <w:szCs w:val="26"/>
        </w:rPr>
      </w:pPr>
      <w:r>
        <w:rPr>
          <w:rStyle w:val="Bodytext20"/>
          <w:sz w:val="26"/>
          <w:szCs w:val="26"/>
          <w:lang w:val="en-US"/>
        </w:rPr>
        <w:t>3.</w:t>
      </w:r>
      <w:r w:rsidR="00971DB4" w:rsidRPr="003B18BD">
        <w:rPr>
          <w:rStyle w:val="Bodytext20"/>
          <w:sz w:val="26"/>
          <w:szCs w:val="26"/>
          <w:lang w:val="en-US"/>
        </w:rPr>
        <w:t xml:space="preserve"> </w:t>
      </w:r>
      <w:r w:rsidR="00DE14ED" w:rsidRPr="003B18BD">
        <w:rPr>
          <w:rStyle w:val="Bodytext20"/>
          <w:sz w:val="26"/>
          <w:szCs w:val="26"/>
        </w:rPr>
        <w:t>Điện thoại</w:t>
      </w:r>
      <w:r w:rsidR="007B18E8" w:rsidRPr="003B18BD">
        <w:rPr>
          <w:rStyle w:val="Bodytext20"/>
          <w:sz w:val="26"/>
          <w:szCs w:val="26"/>
          <w:lang w:val="en-US"/>
        </w:rPr>
        <w:t xml:space="preserve"> cơ quan</w:t>
      </w:r>
      <w:r w:rsidR="00325124" w:rsidRPr="003B18BD">
        <w:rPr>
          <w:rStyle w:val="Bodytext20"/>
          <w:sz w:val="26"/>
          <w:szCs w:val="26"/>
          <w:lang w:val="en-US"/>
        </w:rPr>
        <w:t>………………</w:t>
      </w:r>
      <w:r w:rsidR="007B18E8" w:rsidRPr="003B18BD">
        <w:rPr>
          <w:rStyle w:val="Bodytext20"/>
          <w:sz w:val="26"/>
          <w:szCs w:val="26"/>
          <w:lang w:val="en-US"/>
        </w:rPr>
        <w:t xml:space="preserve">…………... DĐ: </w:t>
      </w:r>
      <w:r>
        <w:rPr>
          <w:rStyle w:val="Bodytext20"/>
          <w:sz w:val="26"/>
          <w:szCs w:val="26"/>
          <w:lang w:val="en-US"/>
        </w:rPr>
        <w:tab/>
      </w:r>
    </w:p>
    <w:p w:rsidR="00B63EC7" w:rsidRPr="003B18BD" w:rsidRDefault="003B18BD" w:rsidP="0074241D">
      <w:pPr>
        <w:widowControl w:val="0"/>
        <w:tabs>
          <w:tab w:val="left" w:leader="dot" w:pos="9356"/>
        </w:tabs>
        <w:spacing w:before="120" w:after="120"/>
        <w:jc w:val="both"/>
        <w:rPr>
          <w:rStyle w:val="Bodytext20"/>
          <w:sz w:val="26"/>
          <w:szCs w:val="26"/>
        </w:rPr>
      </w:pPr>
      <w:r>
        <w:rPr>
          <w:rStyle w:val="Bodytext20"/>
          <w:sz w:val="26"/>
          <w:szCs w:val="26"/>
          <w:lang w:val="en-US"/>
        </w:rPr>
        <w:t>4.</w:t>
      </w:r>
      <w:r w:rsidR="00971DB4" w:rsidRPr="003B18BD">
        <w:rPr>
          <w:rStyle w:val="Bodytext20"/>
          <w:sz w:val="26"/>
          <w:szCs w:val="26"/>
          <w:lang w:val="en-US"/>
        </w:rPr>
        <w:t xml:space="preserve"> </w:t>
      </w:r>
      <w:r w:rsidR="00DE14ED" w:rsidRPr="003B18BD">
        <w:rPr>
          <w:rStyle w:val="Bodytext20"/>
          <w:sz w:val="26"/>
          <w:szCs w:val="26"/>
        </w:rPr>
        <w:t xml:space="preserve">Địa chỉ thư điện tử liên hệ: </w:t>
      </w:r>
      <w:r w:rsidR="00DE14ED" w:rsidRPr="003B18BD">
        <w:rPr>
          <w:rStyle w:val="Bodytext20"/>
          <w:sz w:val="26"/>
          <w:szCs w:val="26"/>
        </w:rPr>
        <w:tab/>
      </w:r>
    </w:p>
    <w:p w:rsidR="008A548F" w:rsidRDefault="003B18BD" w:rsidP="0074241D">
      <w:pPr>
        <w:widowControl w:val="0"/>
        <w:tabs>
          <w:tab w:val="left" w:leader="dot" w:pos="9356"/>
        </w:tabs>
        <w:spacing w:before="120" w:after="120"/>
        <w:jc w:val="both"/>
        <w:rPr>
          <w:rStyle w:val="Bodytext20"/>
          <w:sz w:val="26"/>
          <w:szCs w:val="26"/>
          <w:lang w:val="en-US"/>
        </w:rPr>
      </w:pPr>
      <w:r>
        <w:rPr>
          <w:rStyle w:val="Bodytext20"/>
          <w:sz w:val="26"/>
          <w:szCs w:val="26"/>
          <w:lang w:val="en-US"/>
        </w:rPr>
        <w:t>5.</w:t>
      </w:r>
      <w:r w:rsidR="008A548F" w:rsidRPr="003B18BD">
        <w:rPr>
          <w:rStyle w:val="Bodytext20"/>
          <w:sz w:val="26"/>
          <w:szCs w:val="26"/>
          <w:lang w:val="en-US"/>
        </w:rPr>
        <w:t xml:space="preserve"> Tổng số UBND cấp xã</w:t>
      </w:r>
      <w:r w:rsidR="009D5501">
        <w:rPr>
          <w:rStyle w:val="Bodytext20"/>
          <w:sz w:val="26"/>
          <w:szCs w:val="26"/>
          <w:lang w:val="en-US"/>
        </w:rPr>
        <w:t>, phường, thị trấn</w:t>
      </w:r>
      <w:r w:rsidR="008A548F" w:rsidRPr="003B18BD">
        <w:rPr>
          <w:rStyle w:val="Bodytext20"/>
          <w:sz w:val="26"/>
          <w:szCs w:val="26"/>
          <w:lang w:val="en-US"/>
        </w:rPr>
        <w:t xml:space="preserve"> thuộc huyện (đối với UBND các huyện, thị xã, thành phố):…….. xã</w:t>
      </w:r>
    </w:p>
    <w:p w:rsidR="001B7D14" w:rsidRPr="003B18BD" w:rsidRDefault="003B18BD" w:rsidP="0074241D">
      <w:pPr>
        <w:widowControl w:val="0"/>
        <w:spacing w:before="120" w:after="120"/>
        <w:jc w:val="both"/>
        <w:rPr>
          <w:rStyle w:val="Bodytext20"/>
          <w:sz w:val="26"/>
          <w:szCs w:val="26"/>
          <w:lang w:val="en-US"/>
        </w:rPr>
      </w:pPr>
      <w:r>
        <w:rPr>
          <w:rStyle w:val="Bodytext20"/>
          <w:sz w:val="26"/>
          <w:szCs w:val="26"/>
          <w:lang w:val="en-US"/>
        </w:rPr>
        <w:t>6.</w:t>
      </w:r>
      <w:r w:rsidR="001B7D14" w:rsidRPr="003B18BD">
        <w:rPr>
          <w:rStyle w:val="Bodytext20"/>
          <w:sz w:val="26"/>
          <w:szCs w:val="26"/>
          <w:lang w:val="en-US"/>
        </w:rPr>
        <w:t xml:space="preserve"> Tổng số CBCC tại đơn vị: (Cấp tỉnh)………</w:t>
      </w:r>
      <w:r>
        <w:rPr>
          <w:rStyle w:val="Bodytext20"/>
          <w:sz w:val="26"/>
          <w:szCs w:val="26"/>
          <w:lang w:val="en-US"/>
        </w:rPr>
        <w:t>.</w:t>
      </w:r>
      <w:r w:rsidR="001B7D14" w:rsidRPr="003B18BD">
        <w:rPr>
          <w:rStyle w:val="Bodytext20"/>
          <w:sz w:val="26"/>
          <w:szCs w:val="26"/>
          <w:lang w:val="en-US"/>
        </w:rPr>
        <w:t xml:space="preserve"> (Cấp huyện)……….. (Cấp xã)………</w:t>
      </w:r>
      <w:r>
        <w:rPr>
          <w:rStyle w:val="Bodytext20"/>
          <w:sz w:val="26"/>
          <w:szCs w:val="26"/>
          <w:lang w:val="en-US"/>
        </w:rPr>
        <w:t>.</w:t>
      </w:r>
    </w:p>
    <w:p w:rsidR="001B7D14" w:rsidRPr="003B18BD" w:rsidRDefault="00AB4732" w:rsidP="0074241D">
      <w:pPr>
        <w:widowControl w:val="0"/>
        <w:spacing w:before="120" w:after="120"/>
        <w:jc w:val="both"/>
        <w:rPr>
          <w:rStyle w:val="Bodytext20"/>
          <w:sz w:val="26"/>
          <w:szCs w:val="26"/>
          <w:lang w:val="en-US"/>
        </w:rPr>
      </w:pPr>
      <w:r>
        <w:rPr>
          <w:rStyle w:val="Bodytext20"/>
          <w:sz w:val="26"/>
          <w:szCs w:val="26"/>
          <w:lang w:val="en-US"/>
        </w:rPr>
        <w:t>7.</w:t>
      </w:r>
      <w:r w:rsidR="001B7D14" w:rsidRPr="003B18BD">
        <w:rPr>
          <w:rStyle w:val="Bodytext20"/>
          <w:sz w:val="26"/>
          <w:szCs w:val="26"/>
          <w:lang w:val="en-US"/>
        </w:rPr>
        <w:t xml:space="preserve"> Tổng số máy tính tại đơn vị: (Cấp tỉnh)………. (Cấp huyện)……… (Cấp xã)……</w:t>
      </w:r>
      <w:r>
        <w:rPr>
          <w:rStyle w:val="Bodytext20"/>
          <w:sz w:val="26"/>
          <w:szCs w:val="26"/>
          <w:lang w:val="en-US"/>
        </w:rPr>
        <w:t>…</w:t>
      </w:r>
    </w:p>
    <w:p w:rsidR="00AB4732" w:rsidRDefault="001B7D14" w:rsidP="0074241D">
      <w:pPr>
        <w:widowControl w:val="0"/>
        <w:spacing w:before="120" w:after="120"/>
        <w:jc w:val="both"/>
        <w:rPr>
          <w:rStyle w:val="Bodytext20"/>
          <w:sz w:val="26"/>
          <w:szCs w:val="26"/>
          <w:lang w:val="en-US"/>
        </w:rPr>
      </w:pPr>
      <w:r w:rsidRPr="003B18BD">
        <w:rPr>
          <w:rStyle w:val="Bodytext20"/>
          <w:sz w:val="26"/>
          <w:szCs w:val="26"/>
          <w:lang w:val="en-US"/>
        </w:rPr>
        <w:t xml:space="preserve">4. Tổng số máy tính có cài đặt phần mềm diệt virus bản quyền có trả phí: </w:t>
      </w:r>
    </w:p>
    <w:p w:rsidR="001B7D14" w:rsidRPr="003B18BD" w:rsidRDefault="001B7D14" w:rsidP="0074241D">
      <w:pPr>
        <w:widowControl w:val="0"/>
        <w:spacing w:before="120" w:after="120"/>
        <w:jc w:val="both"/>
        <w:rPr>
          <w:rStyle w:val="Bodytext20"/>
          <w:sz w:val="26"/>
          <w:szCs w:val="26"/>
          <w:lang w:val="en-US"/>
        </w:rPr>
      </w:pPr>
      <w:r w:rsidRPr="003B18BD">
        <w:rPr>
          <w:rStyle w:val="Bodytext20"/>
          <w:sz w:val="26"/>
          <w:szCs w:val="26"/>
          <w:lang w:val="en-US"/>
        </w:rPr>
        <w:t>(Cấp tỉnh)……….. (Cấp huyện)……….. (Cấp xã)………..</w:t>
      </w:r>
    </w:p>
    <w:p w:rsidR="006726B5" w:rsidRDefault="00B636D0" w:rsidP="0074241D">
      <w:pPr>
        <w:widowControl w:val="0"/>
        <w:spacing w:before="120" w:after="120"/>
        <w:jc w:val="both"/>
        <w:rPr>
          <w:rStyle w:val="Bodytext20"/>
          <w:sz w:val="26"/>
          <w:szCs w:val="26"/>
          <w:lang w:val="en-US"/>
        </w:rPr>
      </w:pPr>
      <w:r w:rsidRPr="003B18BD">
        <w:rPr>
          <w:rStyle w:val="Bodytext20"/>
          <w:sz w:val="26"/>
          <w:szCs w:val="26"/>
          <w:lang w:val="en-US"/>
        </w:rPr>
        <w:t xml:space="preserve">5. Tổng băng thông kết nối Internet tại đơn vị: </w:t>
      </w:r>
      <w:r w:rsidR="00AB4732">
        <w:rPr>
          <w:rStyle w:val="Bodytext20"/>
          <w:sz w:val="26"/>
          <w:szCs w:val="26"/>
          <w:lang w:val="en-US"/>
        </w:rPr>
        <w:t>(Mbps)</w:t>
      </w:r>
      <w:r w:rsidR="00134077">
        <w:rPr>
          <w:rStyle w:val="Bodytext20"/>
          <w:sz w:val="26"/>
          <w:szCs w:val="26"/>
          <w:lang w:val="en-US"/>
        </w:rPr>
        <w:t xml:space="preserve"> </w:t>
      </w:r>
      <w:r w:rsidR="00134077" w:rsidRPr="00035CC4">
        <w:rPr>
          <w:rStyle w:val="Bodytext20"/>
          <w:i/>
          <w:sz w:val="26"/>
          <w:szCs w:val="26"/>
          <w:lang w:val="en-US"/>
        </w:rPr>
        <w:t>Không tính đường truyền số liệu chuyên dùng do Sở Thông tin và Truyền thông cấp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8"/>
        <w:gridCol w:w="3110"/>
        <w:gridCol w:w="3110"/>
      </w:tblGrid>
      <w:tr w:rsidR="00AB4732" w:rsidRPr="00437EE9" w:rsidTr="00437EE9">
        <w:tc>
          <w:tcPr>
            <w:tcW w:w="3110" w:type="dxa"/>
            <w:shd w:val="clear" w:color="auto" w:fill="F7CAAC"/>
          </w:tcPr>
          <w:p w:rsidR="00AB4732" w:rsidRPr="00437EE9" w:rsidRDefault="00AB4732" w:rsidP="0074241D">
            <w:pPr>
              <w:widowControl w:val="0"/>
              <w:spacing w:before="120" w:after="120"/>
              <w:jc w:val="center"/>
              <w:rPr>
                <w:rStyle w:val="Bodytext20"/>
                <w:b/>
                <w:sz w:val="26"/>
                <w:szCs w:val="26"/>
                <w:lang w:val="en-US"/>
              </w:rPr>
            </w:pPr>
            <w:r w:rsidRPr="00437EE9">
              <w:rPr>
                <w:rStyle w:val="Bodytext20"/>
                <w:b/>
                <w:sz w:val="26"/>
                <w:szCs w:val="26"/>
                <w:lang w:val="en-US"/>
              </w:rPr>
              <w:t>Cấp tỉnh</w:t>
            </w:r>
          </w:p>
        </w:tc>
        <w:tc>
          <w:tcPr>
            <w:tcW w:w="3110" w:type="dxa"/>
            <w:shd w:val="clear" w:color="auto" w:fill="F7CAAC"/>
          </w:tcPr>
          <w:p w:rsidR="00AB4732" w:rsidRPr="00437EE9" w:rsidRDefault="00AB4732" w:rsidP="0074241D">
            <w:pPr>
              <w:widowControl w:val="0"/>
              <w:spacing w:before="120" w:after="120"/>
              <w:jc w:val="center"/>
              <w:rPr>
                <w:rStyle w:val="Bodytext20"/>
                <w:b/>
                <w:sz w:val="26"/>
                <w:szCs w:val="26"/>
                <w:lang w:val="en-US"/>
              </w:rPr>
            </w:pPr>
            <w:r w:rsidRPr="00437EE9">
              <w:rPr>
                <w:rStyle w:val="Bodytext20"/>
                <w:b/>
                <w:sz w:val="26"/>
                <w:szCs w:val="26"/>
                <w:lang w:val="en-US"/>
              </w:rPr>
              <w:t>Cấp huyện</w:t>
            </w:r>
          </w:p>
        </w:tc>
        <w:tc>
          <w:tcPr>
            <w:tcW w:w="3068" w:type="dxa"/>
            <w:shd w:val="clear" w:color="auto" w:fill="F7CAAC"/>
          </w:tcPr>
          <w:p w:rsidR="00AB4732" w:rsidRPr="00437EE9" w:rsidRDefault="00AB4732" w:rsidP="0074241D">
            <w:pPr>
              <w:widowControl w:val="0"/>
              <w:spacing w:before="120" w:after="120"/>
              <w:jc w:val="center"/>
              <w:rPr>
                <w:rStyle w:val="Bodytext20"/>
                <w:b/>
                <w:sz w:val="26"/>
                <w:szCs w:val="26"/>
                <w:lang w:val="en-US"/>
              </w:rPr>
            </w:pPr>
            <w:r w:rsidRPr="00437EE9">
              <w:rPr>
                <w:rStyle w:val="Bodytext20"/>
                <w:b/>
                <w:sz w:val="26"/>
                <w:szCs w:val="26"/>
                <w:lang w:val="en-US"/>
              </w:rPr>
              <w:t>Cấp xã</w:t>
            </w:r>
          </w:p>
        </w:tc>
      </w:tr>
      <w:tr w:rsidR="00AB4732" w:rsidRPr="00437EE9" w:rsidTr="00437EE9">
        <w:tc>
          <w:tcPr>
            <w:tcW w:w="3110"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Leased Line:……………...</w:t>
            </w:r>
          </w:p>
        </w:tc>
        <w:tc>
          <w:tcPr>
            <w:tcW w:w="3110"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Leased Line:……………...</w:t>
            </w:r>
          </w:p>
        </w:tc>
        <w:tc>
          <w:tcPr>
            <w:tcW w:w="3068"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Leased Line:……………...</w:t>
            </w:r>
          </w:p>
        </w:tc>
      </w:tr>
      <w:tr w:rsidR="00AB4732" w:rsidRPr="00437EE9" w:rsidTr="00437EE9">
        <w:tc>
          <w:tcPr>
            <w:tcW w:w="3110"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FTTH:……………………</w:t>
            </w:r>
          </w:p>
        </w:tc>
        <w:tc>
          <w:tcPr>
            <w:tcW w:w="3110"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FTTH:…………………….</w:t>
            </w:r>
          </w:p>
        </w:tc>
        <w:tc>
          <w:tcPr>
            <w:tcW w:w="3068"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FTTH:…………………….</w:t>
            </w:r>
          </w:p>
        </w:tc>
      </w:tr>
      <w:tr w:rsidR="00AB4732" w:rsidRPr="00437EE9" w:rsidTr="00437EE9">
        <w:tc>
          <w:tcPr>
            <w:tcW w:w="3110"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xDSL:……………</w:t>
            </w:r>
            <w:r>
              <w:t>………..</w:t>
            </w:r>
          </w:p>
        </w:tc>
        <w:tc>
          <w:tcPr>
            <w:tcW w:w="3110"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xDSL:……………</w:t>
            </w:r>
            <w:r>
              <w:t>………...</w:t>
            </w:r>
          </w:p>
        </w:tc>
        <w:tc>
          <w:tcPr>
            <w:tcW w:w="3068"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xDSL:……………</w:t>
            </w:r>
            <w:r>
              <w:t>………...</w:t>
            </w:r>
          </w:p>
        </w:tc>
      </w:tr>
      <w:tr w:rsidR="00AB4732" w:rsidRPr="00437EE9" w:rsidTr="00437EE9">
        <w:tc>
          <w:tcPr>
            <w:tcW w:w="3110"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Khác:……………</w:t>
            </w:r>
            <w:r>
              <w:t>………..</w:t>
            </w:r>
          </w:p>
        </w:tc>
        <w:tc>
          <w:tcPr>
            <w:tcW w:w="3110"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Khác:……………</w:t>
            </w:r>
            <w:r>
              <w:t>…………</w:t>
            </w:r>
          </w:p>
        </w:tc>
        <w:tc>
          <w:tcPr>
            <w:tcW w:w="3068" w:type="dxa"/>
            <w:shd w:val="clear" w:color="auto" w:fill="auto"/>
          </w:tcPr>
          <w:p w:rsidR="00AB4732" w:rsidRPr="00437EE9" w:rsidRDefault="00AB4732" w:rsidP="0074241D">
            <w:pPr>
              <w:widowControl w:val="0"/>
              <w:spacing w:before="120" w:after="120"/>
              <w:jc w:val="both"/>
              <w:rPr>
                <w:rStyle w:val="Bodytext20"/>
                <w:sz w:val="26"/>
                <w:szCs w:val="26"/>
                <w:lang w:val="en-US"/>
              </w:rPr>
            </w:pPr>
            <w:r w:rsidRPr="00437EE9">
              <w:rPr>
                <w:rStyle w:val="Bodytext20"/>
                <w:sz w:val="26"/>
                <w:szCs w:val="26"/>
                <w:lang w:val="en-US"/>
              </w:rPr>
              <w:t>Khác:……………</w:t>
            </w:r>
            <w:r>
              <w:t>…………</w:t>
            </w:r>
          </w:p>
        </w:tc>
      </w:tr>
    </w:tbl>
    <w:p w:rsidR="00B94024" w:rsidRDefault="00EE618B" w:rsidP="0074241D">
      <w:pPr>
        <w:widowControl w:val="0"/>
        <w:spacing w:before="120" w:after="120"/>
        <w:jc w:val="both"/>
        <w:rPr>
          <w:rStyle w:val="Bodytext20"/>
          <w:sz w:val="26"/>
          <w:szCs w:val="26"/>
          <w:lang w:val="en-US"/>
        </w:rPr>
      </w:pPr>
      <w:r w:rsidRPr="003B18BD">
        <w:rPr>
          <w:rStyle w:val="Bodytext20"/>
          <w:sz w:val="26"/>
          <w:szCs w:val="26"/>
          <w:lang w:val="en-US"/>
        </w:rPr>
        <w:t xml:space="preserve">6. Tổng số CBCC của tỉnh được cấp tài khoản thư điện tử: </w:t>
      </w:r>
      <w:r w:rsidR="00036785">
        <w:rPr>
          <w:rStyle w:val="Bodytext20"/>
          <w:sz w:val="26"/>
          <w:szCs w:val="26"/>
          <w:lang w:val="en-US"/>
        </w:rPr>
        <w:t>xxx@soctrang.gov.vn</w:t>
      </w:r>
    </w:p>
    <w:p w:rsidR="00EE618B" w:rsidRPr="003B18BD" w:rsidRDefault="00EE618B" w:rsidP="0074241D">
      <w:pPr>
        <w:widowControl w:val="0"/>
        <w:spacing w:before="120" w:after="120"/>
        <w:jc w:val="both"/>
        <w:rPr>
          <w:rStyle w:val="Bodytext20"/>
          <w:sz w:val="26"/>
          <w:szCs w:val="26"/>
          <w:lang w:val="en-US"/>
        </w:rPr>
      </w:pPr>
      <w:r w:rsidRPr="003B18BD">
        <w:rPr>
          <w:rStyle w:val="Bodytext20"/>
          <w:sz w:val="26"/>
          <w:szCs w:val="26"/>
          <w:lang w:val="en-US"/>
        </w:rPr>
        <w:t>(Cấp tỉnh)………</w:t>
      </w:r>
      <w:r w:rsidR="0074241D">
        <w:rPr>
          <w:rStyle w:val="Bodytext20"/>
          <w:sz w:val="26"/>
          <w:szCs w:val="26"/>
          <w:lang w:val="en-US"/>
        </w:rPr>
        <w:t>….</w:t>
      </w:r>
      <w:r w:rsidRPr="003B18BD">
        <w:rPr>
          <w:rStyle w:val="Bodytext20"/>
          <w:sz w:val="26"/>
          <w:szCs w:val="26"/>
          <w:lang w:val="en-US"/>
        </w:rPr>
        <w:t xml:space="preserve"> (Cấp huyện)………</w:t>
      </w:r>
      <w:r w:rsidR="0074241D">
        <w:rPr>
          <w:rStyle w:val="Bodytext20"/>
          <w:sz w:val="26"/>
          <w:szCs w:val="26"/>
          <w:lang w:val="en-US"/>
        </w:rPr>
        <w:t>…</w:t>
      </w:r>
      <w:r w:rsidRPr="003B18BD">
        <w:rPr>
          <w:rStyle w:val="Bodytext20"/>
          <w:sz w:val="26"/>
          <w:szCs w:val="26"/>
          <w:lang w:val="en-US"/>
        </w:rPr>
        <w:t>.. (Cấp xã)………</w:t>
      </w:r>
      <w:r w:rsidR="0074241D">
        <w:rPr>
          <w:rStyle w:val="Bodytext20"/>
          <w:sz w:val="26"/>
          <w:szCs w:val="26"/>
          <w:lang w:val="en-US"/>
        </w:rPr>
        <w:t>……   hộp thư</w:t>
      </w:r>
    </w:p>
    <w:p w:rsidR="004E7E17" w:rsidRDefault="00EE618B" w:rsidP="0074241D">
      <w:pPr>
        <w:widowControl w:val="0"/>
        <w:spacing w:before="120" w:after="120"/>
        <w:jc w:val="both"/>
        <w:rPr>
          <w:rStyle w:val="Bodytext20"/>
          <w:sz w:val="26"/>
          <w:szCs w:val="26"/>
          <w:lang w:val="en-US"/>
        </w:rPr>
      </w:pPr>
      <w:r w:rsidRPr="003B18BD">
        <w:rPr>
          <w:rStyle w:val="Bodytext20"/>
          <w:sz w:val="26"/>
          <w:szCs w:val="26"/>
          <w:lang w:val="en-US"/>
        </w:rPr>
        <w:t xml:space="preserve">Riêng Sở GDĐT </w:t>
      </w:r>
      <w:r w:rsidR="005B345C" w:rsidRPr="003B18BD">
        <w:rPr>
          <w:rStyle w:val="Bodytext20"/>
          <w:sz w:val="26"/>
          <w:szCs w:val="26"/>
          <w:lang w:val="en-US"/>
        </w:rPr>
        <w:t>thống kê thêm tổng số CBCC</w:t>
      </w:r>
      <w:r w:rsidR="00134077">
        <w:rPr>
          <w:rStyle w:val="Bodytext20"/>
          <w:sz w:val="26"/>
          <w:szCs w:val="26"/>
          <w:lang w:val="en-US"/>
        </w:rPr>
        <w:t xml:space="preserve"> (không tính viên chức)</w:t>
      </w:r>
      <w:r w:rsidR="005B345C" w:rsidRPr="003B18BD">
        <w:rPr>
          <w:rStyle w:val="Bodytext20"/>
          <w:sz w:val="26"/>
          <w:szCs w:val="26"/>
          <w:lang w:val="en-US"/>
        </w:rPr>
        <w:t xml:space="preserve"> được cấp hộp thư điện tử của ngành giáo dục </w:t>
      </w:r>
      <w:r w:rsidR="009D5501">
        <w:rPr>
          <w:rStyle w:val="Bodytext20"/>
          <w:sz w:val="26"/>
          <w:szCs w:val="26"/>
          <w:lang w:val="en-US"/>
        </w:rPr>
        <w:t>@</w:t>
      </w:r>
      <w:r w:rsidRPr="003B18BD">
        <w:rPr>
          <w:rStyle w:val="Bodytext20"/>
          <w:sz w:val="26"/>
          <w:szCs w:val="26"/>
          <w:lang w:val="en-US"/>
        </w:rPr>
        <w:t>soctrang.</w:t>
      </w:r>
      <w:r w:rsidR="009D5501">
        <w:rPr>
          <w:rStyle w:val="Bodytext20"/>
          <w:sz w:val="26"/>
          <w:szCs w:val="26"/>
          <w:lang w:val="en-US"/>
        </w:rPr>
        <w:t>edu.</w:t>
      </w:r>
      <w:r w:rsidRPr="003B18BD">
        <w:rPr>
          <w:rStyle w:val="Bodytext20"/>
          <w:sz w:val="26"/>
          <w:szCs w:val="26"/>
          <w:lang w:val="en-US"/>
        </w:rPr>
        <w:t>vn:……</w:t>
      </w:r>
      <w:r w:rsidR="0074241D">
        <w:rPr>
          <w:rStyle w:val="Bodytext20"/>
          <w:sz w:val="26"/>
          <w:szCs w:val="26"/>
          <w:lang w:val="en-US"/>
        </w:rPr>
        <w:t>…..</w:t>
      </w:r>
      <w:r w:rsidRPr="003B18BD">
        <w:rPr>
          <w:rStyle w:val="Bodytext20"/>
          <w:sz w:val="26"/>
          <w:szCs w:val="26"/>
          <w:lang w:val="en-US"/>
        </w:rPr>
        <w:t>…</w:t>
      </w:r>
      <w:r w:rsidR="0074241D">
        <w:rPr>
          <w:rStyle w:val="Bodytext20"/>
          <w:sz w:val="26"/>
          <w:szCs w:val="26"/>
          <w:lang w:val="en-US"/>
        </w:rPr>
        <w:t xml:space="preserve"> hộp thư.</w:t>
      </w:r>
    </w:p>
    <w:p w:rsidR="008A548F" w:rsidRPr="003B18BD" w:rsidRDefault="008A548F" w:rsidP="009637BF">
      <w:pPr>
        <w:pStyle w:val="Heading3"/>
      </w:pPr>
      <w:r w:rsidRPr="003B18BD">
        <w:t>MỤC 2. ỨNG DỤNG VÀ NHÂN LỰC CNTT</w:t>
      </w:r>
    </w:p>
    <w:p w:rsidR="005B345C" w:rsidRPr="003B18BD" w:rsidRDefault="00B94024" w:rsidP="0074241D">
      <w:pPr>
        <w:spacing w:before="120" w:after="120"/>
        <w:jc w:val="both"/>
        <w:rPr>
          <w:sz w:val="26"/>
          <w:szCs w:val="26"/>
          <w:lang w:val="nl-NL"/>
        </w:rPr>
      </w:pPr>
      <w:r>
        <w:rPr>
          <w:sz w:val="26"/>
          <w:szCs w:val="26"/>
          <w:lang w:val="nl-NL"/>
        </w:rPr>
        <w:t xml:space="preserve">1. </w:t>
      </w:r>
      <w:r w:rsidR="003B5710" w:rsidRPr="003B18BD">
        <w:rPr>
          <w:sz w:val="26"/>
          <w:szCs w:val="26"/>
          <w:lang w:val="nl-NL"/>
        </w:rPr>
        <w:t>Các ứng dụng đã triển khai tại đơn vị</w:t>
      </w:r>
    </w:p>
    <w:p w:rsidR="00EE618B" w:rsidRPr="003B18BD" w:rsidRDefault="00EE618B" w:rsidP="0074241D">
      <w:pPr>
        <w:spacing w:before="120" w:after="120"/>
        <w:rPr>
          <w:sz w:val="26"/>
          <w:szCs w:val="26"/>
          <w:lang w:val="pt-BR"/>
        </w:rPr>
      </w:pPr>
      <w:r w:rsidRPr="003B18BD">
        <w:rPr>
          <w:sz w:val="26"/>
          <w:szCs w:val="26"/>
          <w:lang w:val="pt-BR"/>
        </w:rPr>
        <w:t>a. Quản lý nhân sự</w:t>
      </w:r>
      <w:r w:rsidR="003B5710" w:rsidRPr="003B18BD">
        <w:rPr>
          <w:sz w:val="26"/>
          <w:szCs w:val="26"/>
          <w:lang w:val="pt-BR"/>
        </w:rPr>
        <w:t xml:space="preserve"> </w:t>
      </w:r>
      <w:r w:rsidR="003B5710" w:rsidRPr="003B18BD">
        <w:rPr>
          <w:sz w:val="26"/>
          <w:szCs w:val="26"/>
          <w:lang w:val="pt-BR"/>
        </w:rPr>
        <w:tab/>
      </w:r>
      <w:r w:rsidR="003B5710" w:rsidRPr="003B18BD">
        <w:rPr>
          <w:sz w:val="26"/>
          <w:szCs w:val="26"/>
          <w:lang w:val="pt-BR"/>
        </w:rPr>
        <w:tab/>
      </w:r>
      <w:r w:rsidR="003B5710" w:rsidRPr="003B18BD">
        <w:rPr>
          <w:sz w:val="26"/>
          <w:szCs w:val="26"/>
          <w:lang w:val="pt-BR"/>
        </w:rPr>
        <w:tab/>
      </w:r>
      <w:r w:rsidR="003B5710" w:rsidRPr="003B18BD">
        <w:rPr>
          <w:sz w:val="26"/>
          <w:szCs w:val="26"/>
          <w:lang w:val="pt-BR"/>
        </w:rPr>
        <w:tab/>
        <w:t xml:space="preserve">Có </w:t>
      </w:r>
      <w:r w:rsidR="003B5710" w:rsidRPr="003B18BD">
        <w:rPr>
          <w:sz w:val="26"/>
          <w:szCs w:val="26"/>
          <w:lang w:val="pt-BR"/>
        </w:rPr>
        <w:sym w:font="Wingdings" w:char="F0A8"/>
      </w:r>
      <w:r w:rsidR="003B5710" w:rsidRPr="003B18BD">
        <w:rPr>
          <w:sz w:val="26"/>
          <w:szCs w:val="26"/>
          <w:lang w:val="pt-BR"/>
        </w:rPr>
        <w:tab/>
      </w:r>
      <w:r w:rsidR="003B5710" w:rsidRPr="003B18BD">
        <w:rPr>
          <w:sz w:val="26"/>
          <w:szCs w:val="26"/>
          <w:lang w:val="pt-BR"/>
        </w:rPr>
        <w:tab/>
        <w:t xml:space="preserve">Không </w:t>
      </w:r>
      <w:r w:rsidR="003B5710" w:rsidRPr="003B18BD">
        <w:rPr>
          <w:sz w:val="26"/>
          <w:szCs w:val="26"/>
          <w:lang w:val="pt-BR"/>
        </w:rPr>
        <w:sym w:font="Wingdings" w:char="F0A8"/>
      </w:r>
    </w:p>
    <w:p w:rsidR="00EE618B" w:rsidRPr="003B18BD" w:rsidRDefault="00EE618B" w:rsidP="0074241D">
      <w:pPr>
        <w:spacing w:before="120" w:after="120"/>
        <w:rPr>
          <w:sz w:val="26"/>
          <w:szCs w:val="26"/>
          <w:lang w:val="pt-PT"/>
        </w:rPr>
      </w:pPr>
      <w:r w:rsidRPr="003B18BD">
        <w:rPr>
          <w:sz w:val="26"/>
          <w:szCs w:val="26"/>
          <w:lang w:val="pt-BR"/>
        </w:rPr>
        <w:t>b.</w:t>
      </w:r>
      <w:r w:rsidR="003B5710" w:rsidRPr="003B18BD">
        <w:rPr>
          <w:sz w:val="26"/>
          <w:szCs w:val="26"/>
          <w:lang w:val="pt-BR"/>
        </w:rPr>
        <w:t xml:space="preserve"> </w:t>
      </w:r>
      <w:r w:rsidRPr="003B18BD">
        <w:rPr>
          <w:sz w:val="26"/>
          <w:szCs w:val="26"/>
          <w:lang w:val="pt-PT"/>
        </w:rPr>
        <w:t>Quản lý kế toán - tài chính</w:t>
      </w:r>
      <w:r w:rsidR="0072372D">
        <w:rPr>
          <w:sz w:val="26"/>
          <w:szCs w:val="26"/>
          <w:lang w:val="pt-PT"/>
        </w:rPr>
        <w:tab/>
      </w:r>
      <w:r w:rsidR="0072372D">
        <w:rPr>
          <w:sz w:val="26"/>
          <w:szCs w:val="26"/>
          <w:lang w:val="pt-PT"/>
        </w:rPr>
        <w:tab/>
      </w:r>
      <w:r w:rsidR="003B5710" w:rsidRPr="003B18BD">
        <w:rPr>
          <w:sz w:val="26"/>
          <w:szCs w:val="26"/>
          <w:lang w:val="pt-BR"/>
        </w:rPr>
        <w:t xml:space="preserve">Có </w:t>
      </w:r>
      <w:r w:rsidR="003B5710" w:rsidRPr="003B18BD">
        <w:rPr>
          <w:sz w:val="26"/>
          <w:szCs w:val="26"/>
          <w:lang w:val="pt-BR"/>
        </w:rPr>
        <w:sym w:font="Wingdings" w:char="F0A8"/>
      </w:r>
      <w:r w:rsidR="003B5710" w:rsidRPr="003B18BD">
        <w:rPr>
          <w:sz w:val="26"/>
          <w:szCs w:val="26"/>
          <w:lang w:val="pt-BR"/>
        </w:rPr>
        <w:tab/>
      </w:r>
      <w:r w:rsidR="003B5710" w:rsidRPr="003B18BD">
        <w:rPr>
          <w:sz w:val="26"/>
          <w:szCs w:val="26"/>
          <w:lang w:val="pt-BR"/>
        </w:rPr>
        <w:tab/>
        <w:t xml:space="preserve">Không </w:t>
      </w:r>
      <w:r w:rsidR="003B5710" w:rsidRPr="003B18BD">
        <w:rPr>
          <w:sz w:val="26"/>
          <w:szCs w:val="26"/>
          <w:lang w:val="pt-BR"/>
        </w:rPr>
        <w:sym w:font="Wingdings" w:char="F0A8"/>
      </w:r>
    </w:p>
    <w:p w:rsidR="00EE618B" w:rsidRPr="003B18BD" w:rsidRDefault="00EE618B" w:rsidP="0074241D">
      <w:pPr>
        <w:spacing w:before="120" w:after="120"/>
        <w:rPr>
          <w:sz w:val="26"/>
          <w:szCs w:val="26"/>
          <w:lang w:val="pt-PT"/>
        </w:rPr>
      </w:pPr>
      <w:r w:rsidRPr="003B18BD">
        <w:rPr>
          <w:sz w:val="26"/>
          <w:szCs w:val="26"/>
          <w:lang w:val="pt-PT"/>
        </w:rPr>
        <w:t>c. Quản lý tài sản</w:t>
      </w:r>
      <w:r w:rsidR="003B5710" w:rsidRPr="003B18BD">
        <w:rPr>
          <w:sz w:val="26"/>
          <w:szCs w:val="26"/>
          <w:lang w:val="pt-PT"/>
        </w:rPr>
        <w:tab/>
      </w:r>
      <w:r w:rsidR="003B5710" w:rsidRPr="003B18BD">
        <w:rPr>
          <w:sz w:val="26"/>
          <w:szCs w:val="26"/>
          <w:lang w:val="pt-PT"/>
        </w:rPr>
        <w:tab/>
      </w:r>
      <w:r w:rsidR="003B5710" w:rsidRPr="003B18BD">
        <w:rPr>
          <w:sz w:val="26"/>
          <w:szCs w:val="26"/>
          <w:lang w:val="pt-PT"/>
        </w:rPr>
        <w:tab/>
      </w:r>
      <w:r w:rsidR="003B5710" w:rsidRPr="003B18BD">
        <w:rPr>
          <w:sz w:val="26"/>
          <w:szCs w:val="26"/>
          <w:lang w:val="pt-PT"/>
        </w:rPr>
        <w:tab/>
      </w:r>
      <w:r w:rsidR="003B5710" w:rsidRPr="003B18BD">
        <w:rPr>
          <w:sz w:val="26"/>
          <w:szCs w:val="26"/>
          <w:lang w:val="pt-BR"/>
        </w:rPr>
        <w:t xml:space="preserve">Có </w:t>
      </w:r>
      <w:r w:rsidR="003B5710" w:rsidRPr="003B18BD">
        <w:rPr>
          <w:sz w:val="26"/>
          <w:szCs w:val="26"/>
          <w:lang w:val="pt-BR"/>
        </w:rPr>
        <w:sym w:font="Wingdings" w:char="F0A8"/>
      </w:r>
      <w:r w:rsidR="003B5710" w:rsidRPr="003B18BD">
        <w:rPr>
          <w:sz w:val="26"/>
          <w:szCs w:val="26"/>
          <w:lang w:val="pt-BR"/>
        </w:rPr>
        <w:tab/>
      </w:r>
      <w:r w:rsidR="003B5710" w:rsidRPr="003B18BD">
        <w:rPr>
          <w:sz w:val="26"/>
          <w:szCs w:val="26"/>
          <w:lang w:val="pt-BR"/>
        </w:rPr>
        <w:tab/>
        <w:t xml:space="preserve">Không </w:t>
      </w:r>
      <w:r w:rsidR="003B5710" w:rsidRPr="003B18BD">
        <w:rPr>
          <w:sz w:val="26"/>
          <w:szCs w:val="26"/>
          <w:lang w:val="pt-BR"/>
        </w:rPr>
        <w:sym w:font="Wingdings" w:char="F0A8"/>
      </w:r>
    </w:p>
    <w:p w:rsidR="00EE618B" w:rsidRPr="003B18BD" w:rsidRDefault="00EE618B" w:rsidP="0074241D">
      <w:pPr>
        <w:spacing w:before="120" w:after="120"/>
        <w:rPr>
          <w:sz w:val="26"/>
          <w:szCs w:val="26"/>
          <w:lang w:val="pt-PT"/>
        </w:rPr>
      </w:pPr>
      <w:r w:rsidRPr="003B18BD">
        <w:rPr>
          <w:sz w:val="26"/>
          <w:szCs w:val="26"/>
          <w:lang w:val="pt-PT"/>
        </w:rPr>
        <w:lastRenderedPageBreak/>
        <w:t>d. Quản lý Thi đua - Khen thưởng</w:t>
      </w:r>
      <w:r w:rsidR="003B5710" w:rsidRPr="003B18BD">
        <w:rPr>
          <w:sz w:val="26"/>
          <w:szCs w:val="26"/>
          <w:lang w:val="pt-PT"/>
        </w:rPr>
        <w:tab/>
      </w:r>
      <w:r w:rsidR="003B5710" w:rsidRPr="003B18BD">
        <w:rPr>
          <w:sz w:val="26"/>
          <w:szCs w:val="26"/>
          <w:lang w:val="pt-PT"/>
        </w:rPr>
        <w:tab/>
      </w:r>
      <w:r w:rsidR="003B5710" w:rsidRPr="003B18BD">
        <w:rPr>
          <w:sz w:val="26"/>
          <w:szCs w:val="26"/>
          <w:lang w:val="pt-BR"/>
        </w:rPr>
        <w:t xml:space="preserve">Có </w:t>
      </w:r>
      <w:r w:rsidR="003B5710" w:rsidRPr="003B18BD">
        <w:rPr>
          <w:sz w:val="26"/>
          <w:szCs w:val="26"/>
          <w:lang w:val="pt-BR"/>
        </w:rPr>
        <w:sym w:font="Wingdings" w:char="F0A8"/>
      </w:r>
      <w:r w:rsidR="003B5710" w:rsidRPr="003B18BD">
        <w:rPr>
          <w:sz w:val="26"/>
          <w:szCs w:val="26"/>
          <w:lang w:val="pt-BR"/>
        </w:rPr>
        <w:tab/>
      </w:r>
      <w:r w:rsidR="003B5710" w:rsidRPr="003B18BD">
        <w:rPr>
          <w:sz w:val="26"/>
          <w:szCs w:val="26"/>
          <w:lang w:val="pt-BR"/>
        </w:rPr>
        <w:tab/>
        <w:t xml:space="preserve">Không </w:t>
      </w:r>
      <w:r w:rsidR="003B5710" w:rsidRPr="003B18BD">
        <w:rPr>
          <w:sz w:val="26"/>
          <w:szCs w:val="26"/>
          <w:lang w:val="pt-BR"/>
        </w:rPr>
        <w:sym w:font="Wingdings" w:char="F0A8"/>
      </w:r>
    </w:p>
    <w:p w:rsidR="00EE618B" w:rsidRDefault="00EE618B" w:rsidP="006726B5">
      <w:pPr>
        <w:tabs>
          <w:tab w:val="left" w:leader="dot" w:pos="9072"/>
        </w:tabs>
        <w:spacing w:before="120" w:after="120"/>
        <w:rPr>
          <w:sz w:val="26"/>
          <w:szCs w:val="26"/>
          <w:lang w:val="nb-NO"/>
        </w:rPr>
      </w:pPr>
      <w:r w:rsidRPr="003B18BD">
        <w:rPr>
          <w:sz w:val="26"/>
          <w:szCs w:val="26"/>
          <w:lang w:val="nb-NO"/>
        </w:rPr>
        <w:t xml:space="preserve">đ. Các ứng dụng nội bộ khác, nêu rõ tên ứng dụng: </w:t>
      </w:r>
      <w:r w:rsidR="006726B5">
        <w:rPr>
          <w:sz w:val="26"/>
          <w:szCs w:val="26"/>
          <w:lang w:val="nb-NO"/>
        </w:rPr>
        <w:tab/>
      </w:r>
    </w:p>
    <w:p w:rsidR="006726B5" w:rsidRDefault="006726B5" w:rsidP="006726B5">
      <w:pPr>
        <w:tabs>
          <w:tab w:val="left" w:leader="dot" w:pos="9072"/>
        </w:tabs>
        <w:spacing w:before="120" w:after="120"/>
        <w:rPr>
          <w:sz w:val="26"/>
          <w:szCs w:val="26"/>
          <w:lang w:val="nb-NO"/>
        </w:rPr>
      </w:pPr>
      <w:r>
        <w:rPr>
          <w:sz w:val="26"/>
          <w:szCs w:val="26"/>
          <w:lang w:val="nb-NO"/>
        </w:rPr>
        <w:tab/>
      </w:r>
    </w:p>
    <w:p w:rsidR="00B94024" w:rsidRDefault="00B94024" w:rsidP="0074241D">
      <w:pPr>
        <w:spacing w:before="120" w:after="120"/>
        <w:rPr>
          <w:sz w:val="26"/>
          <w:szCs w:val="26"/>
          <w:lang w:val="nb-NO"/>
        </w:rPr>
      </w:pPr>
      <w:r>
        <w:rPr>
          <w:sz w:val="26"/>
          <w:szCs w:val="26"/>
          <w:lang w:val="nb-NO"/>
        </w:rPr>
        <w:t>2. Cá</w:t>
      </w:r>
      <w:r w:rsidR="0074241D">
        <w:rPr>
          <w:sz w:val="26"/>
          <w:szCs w:val="26"/>
          <w:lang w:val="nb-NO"/>
        </w:rPr>
        <w:t>c ứng dụng chuyên ngành</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1418"/>
        <w:gridCol w:w="1559"/>
        <w:gridCol w:w="1276"/>
        <w:gridCol w:w="1161"/>
        <w:gridCol w:w="1161"/>
        <w:gridCol w:w="1161"/>
      </w:tblGrid>
      <w:tr w:rsidR="006726B5" w:rsidRPr="00CA1C4F" w:rsidTr="00CA1C4F">
        <w:tc>
          <w:tcPr>
            <w:tcW w:w="675" w:type="dxa"/>
            <w:vMerge w:val="restart"/>
            <w:shd w:val="clear" w:color="auto" w:fill="auto"/>
            <w:vAlign w:val="center"/>
          </w:tcPr>
          <w:p w:rsidR="006726B5" w:rsidRPr="00CA1C4F" w:rsidRDefault="006726B5" w:rsidP="00CA1C4F">
            <w:pPr>
              <w:spacing w:before="120" w:after="120"/>
              <w:jc w:val="center"/>
              <w:rPr>
                <w:b/>
                <w:lang w:val="nb-NO"/>
              </w:rPr>
            </w:pPr>
            <w:r w:rsidRPr="00CA1C4F">
              <w:rPr>
                <w:b/>
                <w:lang w:val="nb-NO"/>
              </w:rPr>
              <w:t>TT</w:t>
            </w:r>
          </w:p>
        </w:tc>
        <w:tc>
          <w:tcPr>
            <w:tcW w:w="1276" w:type="dxa"/>
            <w:vMerge w:val="restart"/>
            <w:shd w:val="clear" w:color="auto" w:fill="auto"/>
            <w:vAlign w:val="center"/>
          </w:tcPr>
          <w:p w:rsidR="006726B5" w:rsidRPr="00CA1C4F" w:rsidRDefault="006726B5" w:rsidP="00CA1C4F">
            <w:pPr>
              <w:spacing w:before="120" w:after="120"/>
              <w:ind w:right="126"/>
              <w:jc w:val="center"/>
              <w:rPr>
                <w:b/>
                <w:lang w:val="nb-NO"/>
              </w:rPr>
            </w:pPr>
            <w:r w:rsidRPr="00CA1C4F">
              <w:rPr>
                <w:b/>
                <w:lang w:val="nb-NO"/>
              </w:rPr>
              <w:t>Tên ứng dụng</w:t>
            </w:r>
          </w:p>
        </w:tc>
        <w:tc>
          <w:tcPr>
            <w:tcW w:w="1418" w:type="dxa"/>
            <w:vMerge w:val="restart"/>
            <w:shd w:val="clear" w:color="auto" w:fill="auto"/>
            <w:vAlign w:val="center"/>
          </w:tcPr>
          <w:p w:rsidR="006726B5" w:rsidRPr="00CA1C4F" w:rsidRDefault="006726B5" w:rsidP="00CA1C4F">
            <w:pPr>
              <w:spacing w:before="120" w:after="120"/>
              <w:jc w:val="center"/>
              <w:rPr>
                <w:b/>
                <w:lang w:val="nb-NO"/>
              </w:rPr>
            </w:pPr>
            <w:r w:rsidRPr="00CA1C4F">
              <w:rPr>
                <w:b/>
                <w:lang w:val="nb-NO"/>
              </w:rPr>
              <w:t>Cơ quan chủ trì</w:t>
            </w:r>
          </w:p>
        </w:tc>
        <w:tc>
          <w:tcPr>
            <w:tcW w:w="2835" w:type="dxa"/>
            <w:gridSpan w:val="2"/>
            <w:shd w:val="clear" w:color="auto" w:fill="auto"/>
            <w:vAlign w:val="center"/>
          </w:tcPr>
          <w:p w:rsidR="006726B5" w:rsidRPr="00CA1C4F" w:rsidRDefault="006726B5" w:rsidP="00CA1C4F">
            <w:pPr>
              <w:spacing w:before="120" w:after="120"/>
              <w:jc w:val="center"/>
              <w:rPr>
                <w:b/>
                <w:lang w:val="nb-NO"/>
              </w:rPr>
            </w:pPr>
            <w:r w:rsidRPr="00CA1C4F">
              <w:rPr>
                <w:b/>
                <w:lang w:val="nb-NO"/>
              </w:rPr>
              <w:t xml:space="preserve">Cơ quan xây dựng </w:t>
            </w:r>
          </w:p>
          <w:p w:rsidR="006726B5" w:rsidRPr="00CA1C4F" w:rsidRDefault="006726B5" w:rsidP="00CA1C4F">
            <w:pPr>
              <w:spacing w:after="120"/>
              <w:jc w:val="center"/>
              <w:rPr>
                <w:b/>
                <w:lang w:val="nb-NO"/>
              </w:rPr>
            </w:pPr>
            <w:r w:rsidRPr="00CA1C4F">
              <w:rPr>
                <w:b/>
                <w:lang w:val="nb-NO"/>
              </w:rPr>
              <w:t>ứng dụng</w:t>
            </w:r>
          </w:p>
        </w:tc>
        <w:tc>
          <w:tcPr>
            <w:tcW w:w="2322" w:type="dxa"/>
            <w:gridSpan w:val="2"/>
            <w:shd w:val="clear" w:color="auto" w:fill="auto"/>
            <w:vAlign w:val="center"/>
          </w:tcPr>
          <w:p w:rsidR="006726B5" w:rsidRPr="00CA1C4F" w:rsidRDefault="006726B5" w:rsidP="00CA1C4F">
            <w:pPr>
              <w:spacing w:before="120" w:after="120"/>
              <w:jc w:val="center"/>
              <w:rPr>
                <w:b/>
                <w:lang w:val="nb-NO"/>
              </w:rPr>
            </w:pPr>
            <w:r w:rsidRPr="00CA1C4F">
              <w:rPr>
                <w:b/>
                <w:lang w:val="nb-NO"/>
              </w:rPr>
              <w:t>Quy mô sử dụng</w:t>
            </w:r>
          </w:p>
        </w:tc>
        <w:tc>
          <w:tcPr>
            <w:tcW w:w="1161" w:type="dxa"/>
            <w:vMerge w:val="restart"/>
            <w:shd w:val="clear" w:color="auto" w:fill="auto"/>
            <w:vAlign w:val="center"/>
          </w:tcPr>
          <w:p w:rsidR="006726B5" w:rsidRPr="00CA1C4F" w:rsidRDefault="006726B5" w:rsidP="00CA1C4F">
            <w:pPr>
              <w:spacing w:before="120" w:after="120"/>
              <w:jc w:val="center"/>
              <w:rPr>
                <w:b/>
                <w:bCs/>
                <w:lang w:val="pt-PT"/>
              </w:rPr>
            </w:pPr>
            <w:r w:rsidRPr="00CA1C4F">
              <w:rPr>
                <w:b/>
                <w:bCs/>
                <w:lang w:val="pt-PT"/>
              </w:rPr>
              <w:t>Kết nối, chia sẻ dữ liệu với các hệ thống thông tin khác</w:t>
            </w:r>
          </w:p>
          <w:p w:rsidR="006726B5" w:rsidRPr="00CA1C4F" w:rsidRDefault="006726B5" w:rsidP="00CA1C4F">
            <w:pPr>
              <w:spacing w:before="120" w:after="120"/>
              <w:jc w:val="center"/>
              <w:rPr>
                <w:b/>
                <w:lang w:val="nb-NO"/>
              </w:rPr>
            </w:pPr>
            <w:r w:rsidRPr="00CA1C4F">
              <w:rPr>
                <w:b/>
                <w:i/>
              </w:rPr>
              <w:t>(Có: 1/ Không: 0)</w:t>
            </w:r>
          </w:p>
        </w:tc>
      </w:tr>
      <w:tr w:rsidR="006726B5" w:rsidRPr="00CA1C4F" w:rsidTr="00CA1C4F">
        <w:tc>
          <w:tcPr>
            <w:tcW w:w="675" w:type="dxa"/>
            <w:vMerge/>
            <w:shd w:val="clear" w:color="auto" w:fill="auto"/>
            <w:vAlign w:val="center"/>
          </w:tcPr>
          <w:p w:rsidR="006726B5" w:rsidRPr="00CA1C4F" w:rsidRDefault="006726B5" w:rsidP="00CA1C4F">
            <w:pPr>
              <w:spacing w:before="120" w:after="120"/>
              <w:rPr>
                <w:lang w:val="nb-NO"/>
              </w:rPr>
            </w:pPr>
          </w:p>
        </w:tc>
        <w:tc>
          <w:tcPr>
            <w:tcW w:w="1276" w:type="dxa"/>
            <w:vMerge/>
            <w:shd w:val="clear" w:color="auto" w:fill="auto"/>
            <w:vAlign w:val="center"/>
          </w:tcPr>
          <w:p w:rsidR="006726B5" w:rsidRPr="00CA1C4F" w:rsidRDefault="006726B5" w:rsidP="00CA1C4F">
            <w:pPr>
              <w:spacing w:before="120" w:after="120"/>
              <w:rPr>
                <w:lang w:val="nb-NO"/>
              </w:rPr>
            </w:pPr>
          </w:p>
        </w:tc>
        <w:tc>
          <w:tcPr>
            <w:tcW w:w="1418" w:type="dxa"/>
            <w:vMerge/>
            <w:shd w:val="clear" w:color="auto" w:fill="auto"/>
            <w:vAlign w:val="center"/>
          </w:tcPr>
          <w:p w:rsidR="006726B5" w:rsidRPr="00CA1C4F" w:rsidRDefault="006726B5" w:rsidP="00CA1C4F">
            <w:pPr>
              <w:spacing w:before="120" w:after="120"/>
              <w:rPr>
                <w:lang w:val="nb-NO"/>
              </w:rPr>
            </w:pPr>
          </w:p>
        </w:tc>
        <w:tc>
          <w:tcPr>
            <w:tcW w:w="1559" w:type="dxa"/>
            <w:shd w:val="clear" w:color="auto" w:fill="auto"/>
            <w:vAlign w:val="center"/>
          </w:tcPr>
          <w:p w:rsidR="006726B5" w:rsidRPr="00CA1C4F" w:rsidRDefault="006726B5" w:rsidP="00CA1C4F">
            <w:pPr>
              <w:spacing w:before="120" w:after="120"/>
              <w:jc w:val="center"/>
              <w:rPr>
                <w:b/>
                <w:lang w:val="nb-NO"/>
              </w:rPr>
            </w:pPr>
            <w:r w:rsidRPr="00CA1C4F">
              <w:rPr>
                <w:b/>
                <w:bCs/>
                <w:lang w:val="pt-PT"/>
              </w:rPr>
              <w:t xml:space="preserve">Ứng dụng do </w:t>
            </w:r>
            <w:r w:rsidRPr="00CA1C4F">
              <w:rPr>
                <w:b/>
                <w:bCs/>
                <w:lang w:val="pt-PT"/>
              </w:rPr>
              <w:br/>
              <w:t>Bộ chuyên ngành xây dựng</w:t>
            </w:r>
          </w:p>
        </w:tc>
        <w:tc>
          <w:tcPr>
            <w:tcW w:w="1276" w:type="dxa"/>
            <w:shd w:val="clear" w:color="auto" w:fill="auto"/>
            <w:vAlign w:val="center"/>
          </w:tcPr>
          <w:p w:rsidR="006726B5" w:rsidRPr="00CA1C4F" w:rsidRDefault="006726B5" w:rsidP="00CA1C4F">
            <w:pPr>
              <w:spacing w:before="120" w:after="120"/>
              <w:jc w:val="center"/>
              <w:rPr>
                <w:b/>
                <w:lang w:val="nb-NO"/>
              </w:rPr>
            </w:pPr>
            <w:r w:rsidRPr="00CA1C4F">
              <w:rPr>
                <w:b/>
                <w:bCs/>
                <w:lang w:val="pt-PT"/>
              </w:rPr>
              <w:t>Ứng dụng do tỉnh xây dựng</w:t>
            </w:r>
          </w:p>
        </w:tc>
        <w:tc>
          <w:tcPr>
            <w:tcW w:w="1161" w:type="dxa"/>
            <w:shd w:val="clear" w:color="auto" w:fill="auto"/>
            <w:vAlign w:val="center"/>
          </w:tcPr>
          <w:p w:rsidR="006726B5" w:rsidRPr="00CA1C4F" w:rsidRDefault="006726B5" w:rsidP="00CA1C4F">
            <w:pPr>
              <w:spacing w:before="120" w:after="120"/>
              <w:jc w:val="center"/>
              <w:rPr>
                <w:b/>
                <w:lang w:val="nb-NO"/>
              </w:rPr>
            </w:pPr>
            <w:r w:rsidRPr="00CA1C4F">
              <w:rPr>
                <w:b/>
                <w:bCs/>
                <w:lang w:val="pt-PT"/>
              </w:rPr>
              <w:t>Tại CQNN cấp tỉnh</w:t>
            </w:r>
          </w:p>
        </w:tc>
        <w:tc>
          <w:tcPr>
            <w:tcW w:w="1161" w:type="dxa"/>
            <w:shd w:val="clear" w:color="auto" w:fill="auto"/>
            <w:vAlign w:val="center"/>
          </w:tcPr>
          <w:p w:rsidR="006726B5" w:rsidRPr="00CA1C4F" w:rsidRDefault="006726B5" w:rsidP="00CA1C4F">
            <w:pPr>
              <w:spacing w:before="120" w:after="120"/>
              <w:jc w:val="center"/>
              <w:rPr>
                <w:b/>
                <w:lang w:val="nb-NO"/>
              </w:rPr>
            </w:pPr>
            <w:r w:rsidRPr="00CA1C4F">
              <w:rPr>
                <w:b/>
                <w:bCs/>
                <w:lang w:val="pt-PT"/>
              </w:rPr>
              <w:t>Toàn tỉnh</w:t>
            </w:r>
          </w:p>
        </w:tc>
        <w:tc>
          <w:tcPr>
            <w:tcW w:w="1161" w:type="dxa"/>
            <w:vMerge/>
            <w:shd w:val="clear" w:color="auto" w:fill="auto"/>
            <w:vAlign w:val="center"/>
          </w:tcPr>
          <w:p w:rsidR="006726B5" w:rsidRPr="00CA1C4F" w:rsidRDefault="006726B5" w:rsidP="00CA1C4F">
            <w:pPr>
              <w:spacing w:before="120" w:after="120"/>
              <w:rPr>
                <w:lang w:val="nb-NO"/>
              </w:rPr>
            </w:pPr>
          </w:p>
        </w:tc>
      </w:tr>
      <w:tr w:rsidR="0074241D" w:rsidRPr="00CA1C4F" w:rsidTr="00CA1C4F">
        <w:tc>
          <w:tcPr>
            <w:tcW w:w="675" w:type="dxa"/>
            <w:shd w:val="clear" w:color="auto" w:fill="auto"/>
            <w:vAlign w:val="center"/>
          </w:tcPr>
          <w:p w:rsidR="0074241D" w:rsidRPr="00CA1C4F" w:rsidRDefault="00515BD9" w:rsidP="00CA1C4F">
            <w:pPr>
              <w:spacing w:before="120" w:after="120"/>
              <w:rPr>
                <w:lang w:val="nb-NO"/>
              </w:rPr>
            </w:pPr>
            <w:r>
              <w:rPr>
                <w:lang w:val="nb-NO"/>
              </w:rPr>
              <w:t>1</w:t>
            </w:r>
          </w:p>
        </w:tc>
        <w:tc>
          <w:tcPr>
            <w:tcW w:w="1276" w:type="dxa"/>
            <w:shd w:val="clear" w:color="auto" w:fill="auto"/>
            <w:vAlign w:val="center"/>
          </w:tcPr>
          <w:p w:rsidR="0074241D" w:rsidRPr="00CA1C4F" w:rsidRDefault="00515BD9" w:rsidP="00CA1C4F">
            <w:pPr>
              <w:spacing w:before="120" w:after="120"/>
              <w:rPr>
                <w:lang w:val="nb-NO"/>
              </w:rPr>
            </w:pPr>
            <w:r>
              <w:rPr>
                <w:lang w:val="nb-NO"/>
              </w:rPr>
              <w:t>...</w:t>
            </w:r>
          </w:p>
        </w:tc>
        <w:tc>
          <w:tcPr>
            <w:tcW w:w="1418" w:type="dxa"/>
            <w:shd w:val="clear" w:color="auto" w:fill="auto"/>
            <w:vAlign w:val="center"/>
          </w:tcPr>
          <w:p w:rsidR="0074241D" w:rsidRPr="00CA1C4F" w:rsidRDefault="00515BD9" w:rsidP="00CA1C4F">
            <w:pPr>
              <w:spacing w:before="120" w:after="120"/>
              <w:rPr>
                <w:lang w:val="nb-NO"/>
              </w:rPr>
            </w:pPr>
            <w:r>
              <w:rPr>
                <w:lang w:val="nb-NO"/>
              </w:rPr>
              <w:t>...</w:t>
            </w:r>
          </w:p>
        </w:tc>
        <w:tc>
          <w:tcPr>
            <w:tcW w:w="1559" w:type="dxa"/>
            <w:shd w:val="clear" w:color="auto" w:fill="auto"/>
            <w:vAlign w:val="center"/>
          </w:tcPr>
          <w:p w:rsidR="0074241D" w:rsidRPr="00CA1C4F" w:rsidRDefault="0074241D" w:rsidP="00CA1C4F">
            <w:pPr>
              <w:spacing w:before="120" w:after="120"/>
              <w:rPr>
                <w:lang w:val="nb-NO"/>
              </w:rPr>
            </w:pPr>
          </w:p>
        </w:tc>
        <w:tc>
          <w:tcPr>
            <w:tcW w:w="1276" w:type="dxa"/>
            <w:shd w:val="clear" w:color="auto" w:fill="auto"/>
            <w:vAlign w:val="center"/>
          </w:tcPr>
          <w:p w:rsidR="0074241D" w:rsidRPr="00CA1C4F" w:rsidRDefault="0074241D" w:rsidP="00CA1C4F">
            <w:pPr>
              <w:spacing w:before="120" w:after="120"/>
              <w:rPr>
                <w:lang w:val="nb-NO"/>
              </w:rPr>
            </w:pPr>
          </w:p>
        </w:tc>
        <w:tc>
          <w:tcPr>
            <w:tcW w:w="1161" w:type="dxa"/>
            <w:shd w:val="clear" w:color="auto" w:fill="auto"/>
            <w:vAlign w:val="center"/>
          </w:tcPr>
          <w:p w:rsidR="0074241D" w:rsidRPr="00CA1C4F" w:rsidRDefault="0074241D" w:rsidP="00CA1C4F">
            <w:pPr>
              <w:spacing w:before="120" w:after="120"/>
              <w:rPr>
                <w:lang w:val="nb-NO"/>
              </w:rPr>
            </w:pPr>
          </w:p>
        </w:tc>
        <w:tc>
          <w:tcPr>
            <w:tcW w:w="1161" w:type="dxa"/>
            <w:shd w:val="clear" w:color="auto" w:fill="auto"/>
            <w:vAlign w:val="center"/>
          </w:tcPr>
          <w:p w:rsidR="0074241D" w:rsidRPr="00CA1C4F" w:rsidRDefault="0074241D" w:rsidP="00CA1C4F">
            <w:pPr>
              <w:spacing w:before="120" w:after="120"/>
              <w:rPr>
                <w:lang w:val="nb-NO"/>
              </w:rPr>
            </w:pPr>
          </w:p>
        </w:tc>
        <w:tc>
          <w:tcPr>
            <w:tcW w:w="1161" w:type="dxa"/>
            <w:shd w:val="clear" w:color="auto" w:fill="auto"/>
            <w:vAlign w:val="center"/>
          </w:tcPr>
          <w:p w:rsidR="0074241D" w:rsidRPr="00CA1C4F" w:rsidRDefault="0074241D" w:rsidP="00CA1C4F">
            <w:pPr>
              <w:spacing w:before="120" w:after="120"/>
              <w:rPr>
                <w:lang w:val="nb-NO"/>
              </w:rPr>
            </w:pPr>
          </w:p>
        </w:tc>
      </w:tr>
      <w:tr w:rsidR="0074241D" w:rsidRPr="00CA1C4F" w:rsidTr="00CA1C4F">
        <w:tc>
          <w:tcPr>
            <w:tcW w:w="675" w:type="dxa"/>
            <w:shd w:val="clear" w:color="auto" w:fill="auto"/>
            <w:vAlign w:val="center"/>
          </w:tcPr>
          <w:p w:rsidR="0074241D" w:rsidRPr="00CA1C4F" w:rsidRDefault="00515BD9" w:rsidP="00CA1C4F">
            <w:pPr>
              <w:spacing w:before="120" w:after="120"/>
              <w:rPr>
                <w:lang w:val="nb-NO"/>
              </w:rPr>
            </w:pPr>
            <w:r>
              <w:rPr>
                <w:lang w:val="nb-NO"/>
              </w:rPr>
              <w:t>2</w:t>
            </w:r>
          </w:p>
        </w:tc>
        <w:tc>
          <w:tcPr>
            <w:tcW w:w="1276" w:type="dxa"/>
            <w:shd w:val="clear" w:color="auto" w:fill="auto"/>
            <w:vAlign w:val="center"/>
          </w:tcPr>
          <w:p w:rsidR="0074241D" w:rsidRPr="00CA1C4F" w:rsidRDefault="00515BD9" w:rsidP="00CA1C4F">
            <w:pPr>
              <w:spacing w:before="120" w:after="120"/>
              <w:rPr>
                <w:lang w:val="nb-NO"/>
              </w:rPr>
            </w:pPr>
            <w:r>
              <w:rPr>
                <w:lang w:val="nb-NO"/>
              </w:rPr>
              <w:t>...</w:t>
            </w:r>
          </w:p>
        </w:tc>
        <w:tc>
          <w:tcPr>
            <w:tcW w:w="1418" w:type="dxa"/>
            <w:shd w:val="clear" w:color="auto" w:fill="auto"/>
            <w:vAlign w:val="center"/>
          </w:tcPr>
          <w:p w:rsidR="0074241D" w:rsidRPr="00CA1C4F" w:rsidRDefault="00515BD9" w:rsidP="00CA1C4F">
            <w:pPr>
              <w:spacing w:before="120" w:after="120"/>
              <w:rPr>
                <w:lang w:val="nb-NO"/>
              </w:rPr>
            </w:pPr>
            <w:r>
              <w:rPr>
                <w:lang w:val="nb-NO"/>
              </w:rPr>
              <w:t>...</w:t>
            </w:r>
          </w:p>
        </w:tc>
        <w:tc>
          <w:tcPr>
            <w:tcW w:w="1559" w:type="dxa"/>
            <w:shd w:val="clear" w:color="auto" w:fill="auto"/>
            <w:vAlign w:val="center"/>
          </w:tcPr>
          <w:p w:rsidR="0074241D" w:rsidRPr="00CA1C4F" w:rsidRDefault="0074241D" w:rsidP="00CA1C4F">
            <w:pPr>
              <w:spacing w:before="120" w:after="120"/>
              <w:rPr>
                <w:lang w:val="nb-NO"/>
              </w:rPr>
            </w:pPr>
          </w:p>
        </w:tc>
        <w:tc>
          <w:tcPr>
            <w:tcW w:w="1276" w:type="dxa"/>
            <w:shd w:val="clear" w:color="auto" w:fill="auto"/>
            <w:vAlign w:val="center"/>
          </w:tcPr>
          <w:p w:rsidR="0074241D" w:rsidRPr="00CA1C4F" w:rsidRDefault="0074241D" w:rsidP="00CA1C4F">
            <w:pPr>
              <w:spacing w:before="120" w:after="120"/>
              <w:rPr>
                <w:lang w:val="nb-NO"/>
              </w:rPr>
            </w:pPr>
          </w:p>
        </w:tc>
        <w:tc>
          <w:tcPr>
            <w:tcW w:w="1161" w:type="dxa"/>
            <w:shd w:val="clear" w:color="auto" w:fill="auto"/>
            <w:vAlign w:val="center"/>
          </w:tcPr>
          <w:p w:rsidR="0074241D" w:rsidRPr="00CA1C4F" w:rsidRDefault="0074241D" w:rsidP="00CA1C4F">
            <w:pPr>
              <w:spacing w:before="120" w:after="120"/>
              <w:rPr>
                <w:lang w:val="nb-NO"/>
              </w:rPr>
            </w:pPr>
          </w:p>
        </w:tc>
        <w:tc>
          <w:tcPr>
            <w:tcW w:w="1161" w:type="dxa"/>
            <w:shd w:val="clear" w:color="auto" w:fill="auto"/>
            <w:vAlign w:val="center"/>
          </w:tcPr>
          <w:p w:rsidR="0074241D" w:rsidRPr="00CA1C4F" w:rsidRDefault="0074241D" w:rsidP="00CA1C4F">
            <w:pPr>
              <w:spacing w:before="120" w:after="120"/>
              <w:rPr>
                <w:lang w:val="nb-NO"/>
              </w:rPr>
            </w:pPr>
          </w:p>
        </w:tc>
        <w:tc>
          <w:tcPr>
            <w:tcW w:w="1161" w:type="dxa"/>
            <w:shd w:val="clear" w:color="auto" w:fill="auto"/>
            <w:vAlign w:val="center"/>
          </w:tcPr>
          <w:p w:rsidR="0074241D" w:rsidRPr="00CA1C4F" w:rsidRDefault="0074241D" w:rsidP="00CA1C4F">
            <w:pPr>
              <w:spacing w:before="120" w:after="120"/>
              <w:rPr>
                <w:lang w:val="nb-NO"/>
              </w:rPr>
            </w:pPr>
          </w:p>
        </w:tc>
      </w:tr>
      <w:tr w:rsidR="0074241D" w:rsidRPr="00CA1C4F" w:rsidTr="00CA1C4F">
        <w:tc>
          <w:tcPr>
            <w:tcW w:w="675" w:type="dxa"/>
            <w:shd w:val="clear" w:color="auto" w:fill="auto"/>
            <w:vAlign w:val="center"/>
          </w:tcPr>
          <w:p w:rsidR="0074241D" w:rsidRPr="00CA1C4F" w:rsidRDefault="00515BD9" w:rsidP="00CA1C4F">
            <w:pPr>
              <w:spacing w:before="120" w:after="120"/>
              <w:rPr>
                <w:lang w:val="nb-NO"/>
              </w:rPr>
            </w:pPr>
            <w:r>
              <w:rPr>
                <w:lang w:val="nb-NO"/>
              </w:rPr>
              <w:t>3</w:t>
            </w:r>
          </w:p>
        </w:tc>
        <w:tc>
          <w:tcPr>
            <w:tcW w:w="1276" w:type="dxa"/>
            <w:shd w:val="clear" w:color="auto" w:fill="auto"/>
            <w:vAlign w:val="center"/>
          </w:tcPr>
          <w:p w:rsidR="0074241D" w:rsidRPr="00CA1C4F" w:rsidRDefault="00515BD9" w:rsidP="00CA1C4F">
            <w:pPr>
              <w:spacing w:before="120" w:after="120"/>
              <w:rPr>
                <w:lang w:val="nb-NO"/>
              </w:rPr>
            </w:pPr>
            <w:r>
              <w:rPr>
                <w:lang w:val="nb-NO"/>
              </w:rPr>
              <w:t>...</w:t>
            </w:r>
          </w:p>
        </w:tc>
        <w:tc>
          <w:tcPr>
            <w:tcW w:w="1418" w:type="dxa"/>
            <w:shd w:val="clear" w:color="auto" w:fill="auto"/>
            <w:vAlign w:val="center"/>
          </w:tcPr>
          <w:p w:rsidR="0074241D" w:rsidRPr="00CA1C4F" w:rsidRDefault="00515BD9" w:rsidP="00CA1C4F">
            <w:pPr>
              <w:spacing w:before="120" w:after="120"/>
              <w:rPr>
                <w:lang w:val="nb-NO"/>
              </w:rPr>
            </w:pPr>
            <w:r>
              <w:rPr>
                <w:lang w:val="nb-NO"/>
              </w:rPr>
              <w:t>...</w:t>
            </w:r>
          </w:p>
        </w:tc>
        <w:tc>
          <w:tcPr>
            <w:tcW w:w="1559" w:type="dxa"/>
            <w:shd w:val="clear" w:color="auto" w:fill="auto"/>
            <w:vAlign w:val="center"/>
          </w:tcPr>
          <w:p w:rsidR="0074241D" w:rsidRPr="00CA1C4F" w:rsidRDefault="0074241D" w:rsidP="00CA1C4F">
            <w:pPr>
              <w:spacing w:before="120" w:after="120"/>
              <w:rPr>
                <w:lang w:val="nb-NO"/>
              </w:rPr>
            </w:pPr>
          </w:p>
        </w:tc>
        <w:tc>
          <w:tcPr>
            <w:tcW w:w="1276" w:type="dxa"/>
            <w:shd w:val="clear" w:color="auto" w:fill="auto"/>
            <w:vAlign w:val="center"/>
          </w:tcPr>
          <w:p w:rsidR="0074241D" w:rsidRPr="00CA1C4F" w:rsidRDefault="0074241D" w:rsidP="00CA1C4F">
            <w:pPr>
              <w:spacing w:before="120" w:after="120"/>
              <w:rPr>
                <w:lang w:val="nb-NO"/>
              </w:rPr>
            </w:pPr>
          </w:p>
        </w:tc>
        <w:tc>
          <w:tcPr>
            <w:tcW w:w="1161" w:type="dxa"/>
            <w:shd w:val="clear" w:color="auto" w:fill="auto"/>
            <w:vAlign w:val="center"/>
          </w:tcPr>
          <w:p w:rsidR="0074241D" w:rsidRPr="00CA1C4F" w:rsidRDefault="0074241D" w:rsidP="00CA1C4F">
            <w:pPr>
              <w:spacing w:before="120" w:after="120"/>
              <w:rPr>
                <w:lang w:val="nb-NO"/>
              </w:rPr>
            </w:pPr>
          </w:p>
        </w:tc>
        <w:tc>
          <w:tcPr>
            <w:tcW w:w="1161" w:type="dxa"/>
            <w:shd w:val="clear" w:color="auto" w:fill="auto"/>
            <w:vAlign w:val="center"/>
          </w:tcPr>
          <w:p w:rsidR="0074241D" w:rsidRPr="00CA1C4F" w:rsidRDefault="0074241D" w:rsidP="00CA1C4F">
            <w:pPr>
              <w:spacing w:before="120" w:after="120"/>
              <w:rPr>
                <w:lang w:val="nb-NO"/>
              </w:rPr>
            </w:pPr>
          </w:p>
        </w:tc>
        <w:tc>
          <w:tcPr>
            <w:tcW w:w="1161" w:type="dxa"/>
            <w:shd w:val="clear" w:color="auto" w:fill="auto"/>
            <w:vAlign w:val="center"/>
          </w:tcPr>
          <w:p w:rsidR="0074241D" w:rsidRPr="00CA1C4F" w:rsidRDefault="0074241D" w:rsidP="00CA1C4F">
            <w:pPr>
              <w:spacing w:before="120" w:after="120"/>
              <w:rPr>
                <w:lang w:val="nb-NO"/>
              </w:rPr>
            </w:pPr>
          </w:p>
        </w:tc>
      </w:tr>
    </w:tbl>
    <w:p w:rsidR="001C7835" w:rsidRPr="003B18BD" w:rsidRDefault="0072372D" w:rsidP="0074241D">
      <w:pPr>
        <w:spacing w:before="120" w:after="120"/>
        <w:jc w:val="both"/>
        <w:rPr>
          <w:sz w:val="26"/>
          <w:szCs w:val="26"/>
          <w:lang w:val="pt-BR"/>
        </w:rPr>
      </w:pPr>
      <w:r>
        <w:rPr>
          <w:sz w:val="26"/>
          <w:szCs w:val="26"/>
          <w:lang w:val="pt-BR"/>
        </w:rPr>
        <w:t xml:space="preserve">3. </w:t>
      </w:r>
      <w:r w:rsidR="001C7835" w:rsidRPr="003B18BD">
        <w:rPr>
          <w:sz w:val="26"/>
          <w:szCs w:val="26"/>
          <w:lang w:val="pt-BR"/>
        </w:rPr>
        <w:t>Số cán bộ chuyên trách/phụ trách/kiêm nhiệm CNTT tại đơn vị:</w:t>
      </w:r>
    </w:p>
    <w:p w:rsidR="001C7835" w:rsidRPr="003B18BD" w:rsidRDefault="001C7835" w:rsidP="0074241D">
      <w:pPr>
        <w:spacing w:before="120" w:after="120"/>
        <w:jc w:val="both"/>
        <w:rPr>
          <w:sz w:val="26"/>
          <w:szCs w:val="26"/>
          <w:lang w:val="pt-BR"/>
        </w:rPr>
      </w:pPr>
      <w:r w:rsidRPr="003B18BD">
        <w:rPr>
          <w:sz w:val="26"/>
          <w:szCs w:val="26"/>
          <w:lang w:val="pt-BR"/>
        </w:rPr>
        <w:t>Chuyên trách:.............người</w:t>
      </w:r>
      <w:r w:rsidR="009D5501">
        <w:rPr>
          <w:sz w:val="26"/>
          <w:szCs w:val="26"/>
          <w:lang w:val="pt-BR"/>
        </w:rPr>
        <w:t xml:space="preserve">      </w:t>
      </w:r>
      <w:r w:rsidRPr="003B18BD">
        <w:rPr>
          <w:sz w:val="26"/>
          <w:szCs w:val="26"/>
          <w:lang w:val="pt-BR"/>
        </w:rPr>
        <w:t>Phụ trách:............người</w:t>
      </w:r>
      <w:r w:rsidR="008A548F" w:rsidRPr="003B18BD">
        <w:rPr>
          <w:sz w:val="26"/>
          <w:szCs w:val="26"/>
          <w:lang w:val="pt-BR"/>
        </w:rPr>
        <w:t xml:space="preserve"> </w:t>
      </w:r>
      <w:r w:rsidR="009D5501">
        <w:rPr>
          <w:sz w:val="26"/>
          <w:szCs w:val="26"/>
          <w:lang w:val="pt-BR"/>
        </w:rPr>
        <w:t xml:space="preserve">     </w:t>
      </w:r>
      <w:r w:rsidRPr="003B18BD">
        <w:rPr>
          <w:sz w:val="26"/>
          <w:szCs w:val="26"/>
          <w:lang w:val="pt-BR"/>
        </w:rPr>
        <w:t>Kiêm nhiệm:..............người</w:t>
      </w:r>
    </w:p>
    <w:p w:rsidR="00EE618B" w:rsidRPr="003B18BD" w:rsidRDefault="0072372D" w:rsidP="0074241D">
      <w:pPr>
        <w:spacing w:before="120" w:after="120"/>
        <w:jc w:val="both"/>
        <w:rPr>
          <w:sz w:val="26"/>
          <w:szCs w:val="26"/>
          <w:lang w:val="pt-BR"/>
        </w:rPr>
      </w:pPr>
      <w:r>
        <w:rPr>
          <w:sz w:val="26"/>
          <w:szCs w:val="26"/>
          <w:lang w:val="pt-BR"/>
        </w:rPr>
        <w:t>4.</w:t>
      </w:r>
      <w:r w:rsidR="00EE618B" w:rsidRPr="003B18BD">
        <w:rPr>
          <w:sz w:val="26"/>
          <w:szCs w:val="26"/>
          <w:lang w:val="pt-BR"/>
        </w:rPr>
        <w:t xml:space="preserve"> Trình độ chuyên môn nghiệp vụ của cán bộ </w:t>
      </w:r>
      <w:r w:rsidR="009D5501" w:rsidRPr="003B18BD">
        <w:rPr>
          <w:sz w:val="26"/>
          <w:szCs w:val="26"/>
          <w:lang w:val="pt-BR"/>
        </w:rPr>
        <w:t>chuyên trách/phụ trách/kiêm nhiệm</w:t>
      </w:r>
      <w:r w:rsidR="009D5501">
        <w:rPr>
          <w:sz w:val="26"/>
          <w:szCs w:val="26"/>
          <w:lang w:val="pt-BR"/>
        </w:rPr>
        <w:t xml:space="preserve"> </w:t>
      </w:r>
      <w:r w:rsidR="00EE618B" w:rsidRPr="003B18BD">
        <w:rPr>
          <w:sz w:val="26"/>
          <w:szCs w:val="26"/>
          <w:lang w:val="pt-BR"/>
        </w:rPr>
        <w:t>về CNTT (văn bằng trong lĩnh vực CNTT):</w:t>
      </w:r>
    </w:p>
    <w:p w:rsidR="00515BD9" w:rsidRDefault="00EE618B" w:rsidP="0074241D">
      <w:pPr>
        <w:spacing w:before="120" w:after="120"/>
        <w:ind w:firstLine="284"/>
        <w:rPr>
          <w:sz w:val="26"/>
          <w:szCs w:val="26"/>
          <w:lang w:val="pt-BR"/>
        </w:rPr>
      </w:pPr>
      <w:r w:rsidRPr="003B18BD">
        <w:rPr>
          <w:sz w:val="26"/>
          <w:szCs w:val="26"/>
          <w:lang w:val="pt-BR"/>
        </w:rPr>
        <w:t>Tiến sỹ:</w:t>
      </w:r>
      <w:r w:rsidR="00515BD9">
        <w:rPr>
          <w:sz w:val="26"/>
          <w:szCs w:val="26"/>
          <w:lang w:val="pt-BR"/>
        </w:rPr>
        <w:tab/>
      </w:r>
      <w:r w:rsidR="00515BD9">
        <w:rPr>
          <w:sz w:val="26"/>
          <w:szCs w:val="26"/>
          <w:lang w:val="pt-BR"/>
        </w:rPr>
        <w:tab/>
      </w:r>
      <w:r w:rsidR="00515BD9">
        <w:rPr>
          <w:sz w:val="26"/>
          <w:szCs w:val="26"/>
          <w:lang w:val="pt-BR"/>
        </w:rPr>
        <w:sym w:font="Webdings" w:char="F063"/>
      </w:r>
      <w:r w:rsidR="00515BD9">
        <w:rPr>
          <w:sz w:val="26"/>
          <w:szCs w:val="26"/>
          <w:lang w:val="pt-BR"/>
        </w:rPr>
        <w:t xml:space="preserve"> Chuyên trách </w:t>
      </w:r>
      <w:r w:rsidR="00515BD9">
        <w:rPr>
          <w:sz w:val="26"/>
          <w:szCs w:val="26"/>
          <w:lang w:val="pt-BR"/>
        </w:rPr>
        <w:sym w:font="Webdings" w:char="F063"/>
      </w:r>
      <w:r w:rsidR="00515BD9">
        <w:rPr>
          <w:sz w:val="26"/>
          <w:szCs w:val="26"/>
          <w:lang w:val="pt-BR"/>
        </w:rPr>
        <w:t xml:space="preserve"> Phụ trách </w:t>
      </w:r>
      <w:r w:rsidR="00515BD9">
        <w:rPr>
          <w:sz w:val="26"/>
          <w:szCs w:val="26"/>
          <w:lang w:val="pt-BR"/>
        </w:rPr>
        <w:sym w:font="Webdings" w:char="F063"/>
      </w:r>
      <w:r w:rsidR="00515BD9">
        <w:rPr>
          <w:sz w:val="26"/>
          <w:szCs w:val="26"/>
          <w:lang w:val="pt-BR"/>
        </w:rPr>
        <w:t xml:space="preserve"> Kiêm nhiệm</w:t>
      </w:r>
    </w:p>
    <w:p w:rsidR="00EE618B" w:rsidRPr="003B18BD" w:rsidRDefault="00EE618B" w:rsidP="0074241D">
      <w:pPr>
        <w:spacing w:before="120" w:after="120"/>
        <w:ind w:firstLine="284"/>
        <w:rPr>
          <w:sz w:val="26"/>
          <w:szCs w:val="26"/>
          <w:lang w:val="pt-BR"/>
        </w:rPr>
      </w:pPr>
      <w:r w:rsidRPr="003B18BD">
        <w:rPr>
          <w:sz w:val="26"/>
          <w:szCs w:val="26"/>
          <w:lang w:val="pt-BR"/>
        </w:rPr>
        <w:t xml:space="preserve">Thạc sỹ: </w:t>
      </w:r>
      <w:r w:rsidR="00515BD9">
        <w:rPr>
          <w:sz w:val="26"/>
          <w:szCs w:val="26"/>
          <w:lang w:val="pt-BR"/>
        </w:rPr>
        <w:tab/>
      </w:r>
      <w:r w:rsidR="00515BD9">
        <w:rPr>
          <w:sz w:val="26"/>
          <w:szCs w:val="26"/>
          <w:lang w:val="pt-BR"/>
        </w:rPr>
        <w:tab/>
      </w:r>
      <w:r w:rsidR="00515BD9">
        <w:rPr>
          <w:sz w:val="26"/>
          <w:szCs w:val="26"/>
          <w:lang w:val="pt-BR"/>
        </w:rPr>
        <w:sym w:font="Webdings" w:char="F063"/>
      </w:r>
      <w:r w:rsidR="00515BD9">
        <w:rPr>
          <w:sz w:val="26"/>
          <w:szCs w:val="26"/>
          <w:lang w:val="pt-BR"/>
        </w:rPr>
        <w:t xml:space="preserve"> Chuyên trách </w:t>
      </w:r>
      <w:r w:rsidR="00515BD9">
        <w:rPr>
          <w:sz w:val="26"/>
          <w:szCs w:val="26"/>
          <w:lang w:val="pt-BR"/>
        </w:rPr>
        <w:sym w:font="Webdings" w:char="F063"/>
      </w:r>
      <w:r w:rsidR="00515BD9">
        <w:rPr>
          <w:sz w:val="26"/>
          <w:szCs w:val="26"/>
          <w:lang w:val="pt-BR"/>
        </w:rPr>
        <w:t xml:space="preserve"> Phụ trách </w:t>
      </w:r>
      <w:r w:rsidR="00515BD9">
        <w:rPr>
          <w:sz w:val="26"/>
          <w:szCs w:val="26"/>
          <w:lang w:val="pt-BR"/>
        </w:rPr>
        <w:sym w:font="Webdings" w:char="F063"/>
      </w:r>
      <w:r w:rsidR="00515BD9">
        <w:rPr>
          <w:sz w:val="26"/>
          <w:szCs w:val="26"/>
          <w:lang w:val="pt-BR"/>
        </w:rPr>
        <w:t xml:space="preserve"> Kiêm nhiệm</w:t>
      </w:r>
    </w:p>
    <w:p w:rsidR="00515BD9" w:rsidRDefault="00EE618B" w:rsidP="0074241D">
      <w:pPr>
        <w:spacing w:before="120" w:after="120"/>
        <w:ind w:firstLine="284"/>
        <w:rPr>
          <w:sz w:val="26"/>
          <w:szCs w:val="26"/>
          <w:lang w:val="pt-BR"/>
        </w:rPr>
      </w:pPr>
      <w:r w:rsidRPr="003B18BD">
        <w:rPr>
          <w:sz w:val="26"/>
          <w:szCs w:val="26"/>
          <w:lang w:val="pt-BR"/>
        </w:rPr>
        <w:t xml:space="preserve">Đại học: </w:t>
      </w:r>
      <w:r w:rsidR="00515BD9">
        <w:rPr>
          <w:sz w:val="26"/>
          <w:szCs w:val="26"/>
          <w:lang w:val="pt-BR"/>
        </w:rPr>
        <w:tab/>
      </w:r>
      <w:r w:rsidR="00515BD9">
        <w:rPr>
          <w:sz w:val="26"/>
          <w:szCs w:val="26"/>
          <w:lang w:val="pt-BR"/>
        </w:rPr>
        <w:tab/>
      </w:r>
      <w:r w:rsidR="00515BD9">
        <w:rPr>
          <w:sz w:val="26"/>
          <w:szCs w:val="26"/>
          <w:lang w:val="pt-BR"/>
        </w:rPr>
        <w:sym w:font="Webdings" w:char="F063"/>
      </w:r>
      <w:r w:rsidR="00515BD9">
        <w:rPr>
          <w:sz w:val="26"/>
          <w:szCs w:val="26"/>
          <w:lang w:val="pt-BR"/>
        </w:rPr>
        <w:t xml:space="preserve"> Chuyên trách </w:t>
      </w:r>
      <w:r w:rsidR="00515BD9">
        <w:rPr>
          <w:sz w:val="26"/>
          <w:szCs w:val="26"/>
          <w:lang w:val="pt-BR"/>
        </w:rPr>
        <w:sym w:font="Webdings" w:char="F063"/>
      </w:r>
      <w:r w:rsidR="00515BD9">
        <w:rPr>
          <w:sz w:val="26"/>
          <w:szCs w:val="26"/>
          <w:lang w:val="pt-BR"/>
        </w:rPr>
        <w:t xml:space="preserve"> Phụ trách </w:t>
      </w:r>
      <w:r w:rsidR="00515BD9">
        <w:rPr>
          <w:sz w:val="26"/>
          <w:szCs w:val="26"/>
          <w:lang w:val="pt-BR"/>
        </w:rPr>
        <w:sym w:font="Webdings" w:char="F063"/>
      </w:r>
      <w:r w:rsidR="00515BD9">
        <w:rPr>
          <w:sz w:val="26"/>
          <w:szCs w:val="26"/>
          <w:lang w:val="pt-BR"/>
        </w:rPr>
        <w:t xml:space="preserve"> Kiêm nhiệm</w:t>
      </w:r>
    </w:p>
    <w:p w:rsidR="00515BD9" w:rsidRDefault="00EE618B" w:rsidP="0074241D">
      <w:pPr>
        <w:spacing w:before="120" w:after="120"/>
        <w:ind w:firstLine="284"/>
        <w:rPr>
          <w:sz w:val="26"/>
          <w:szCs w:val="26"/>
          <w:lang w:val="pt-BR"/>
        </w:rPr>
      </w:pPr>
      <w:r w:rsidRPr="003B18BD">
        <w:rPr>
          <w:sz w:val="26"/>
          <w:szCs w:val="26"/>
          <w:lang w:val="pt-BR"/>
        </w:rPr>
        <w:t xml:space="preserve">Cao đẳng: </w:t>
      </w:r>
      <w:r w:rsidR="00515BD9">
        <w:rPr>
          <w:sz w:val="26"/>
          <w:szCs w:val="26"/>
          <w:lang w:val="pt-BR"/>
        </w:rPr>
        <w:tab/>
      </w:r>
      <w:r w:rsidR="00515BD9">
        <w:rPr>
          <w:sz w:val="26"/>
          <w:szCs w:val="26"/>
          <w:lang w:val="pt-BR"/>
        </w:rPr>
        <w:tab/>
      </w:r>
      <w:r w:rsidR="00515BD9">
        <w:rPr>
          <w:sz w:val="26"/>
          <w:szCs w:val="26"/>
          <w:lang w:val="pt-BR"/>
        </w:rPr>
        <w:sym w:font="Webdings" w:char="F063"/>
      </w:r>
      <w:r w:rsidR="00515BD9">
        <w:rPr>
          <w:sz w:val="26"/>
          <w:szCs w:val="26"/>
          <w:lang w:val="pt-BR"/>
        </w:rPr>
        <w:t xml:space="preserve"> Chuyên trách </w:t>
      </w:r>
      <w:r w:rsidR="00515BD9">
        <w:rPr>
          <w:sz w:val="26"/>
          <w:szCs w:val="26"/>
          <w:lang w:val="pt-BR"/>
        </w:rPr>
        <w:sym w:font="Webdings" w:char="F063"/>
      </w:r>
      <w:r w:rsidR="00515BD9">
        <w:rPr>
          <w:sz w:val="26"/>
          <w:szCs w:val="26"/>
          <w:lang w:val="pt-BR"/>
        </w:rPr>
        <w:t xml:space="preserve"> Phụ trách </w:t>
      </w:r>
      <w:r w:rsidR="00515BD9">
        <w:rPr>
          <w:sz w:val="26"/>
          <w:szCs w:val="26"/>
          <w:lang w:val="pt-BR"/>
        </w:rPr>
        <w:sym w:font="Webdings" w:char="F063"/>
      </w:r>
      <w:r w:rsidR="00515BD9">
        <w:rPr>
          <w:sz w:val="26"/>
          <w:szCs w:val="26"/>
          <w:lang w:val="pt-BR"/>
        </w:rPr>
        <w:t xml:space="preserve"> Kiêm nhiệm</w:t>
      </w:r>
    </w:p>
    <w:p w:rsidR="00515BD9" w:rsidRDefault="00EE618B" w:rsidP="0074241D">
      <w:pPr>
        <w:spacing w:before="120" w:after="120"/>
        <w:ind w:firstLine="284"/>
        <w:rPr>
          <w:sz w:val="26"/>
          <w:szCs w:val="26"/>
          <w:lang w:val="pt-BR"/>
        </w:rPr>
      </w:pPr>
      <w:r w:rsidRPr="003B18BD">
        <w:rPr>
          <w:sz w:val="26"/>
          <w:szCs w:val="26"/>
          <w:lang w:val="pt-BR"/>
        </w:rPr>
        <w:t xml:space="preserve">Trung cấp: </w:t>
      </w:r>
      <w:r w:rsidR="00515BD9">
        <w:rPr>
          <w:sz w:val="26"/>
          <w:szCs w:val="26"/>
          <w:lang w:val="pt-BR"/>
        </w:rPr>
        <w:tab/>
      </w:r>
      <w:r w:rsidR="00515BD9">
        <w:rPr>
          <w:sz w:val="26"/>
          <w:szCs w:val="26"/>
          <w:lang w:val="pt-BR"/>
        </w:rPr>
        <w:sym w:font="Webdings" w:char="F063"/>
      </w:r>
      <w:r w:rsidR="00515BD9">
        <w:rPr>
          <w:sz w:val="26"/>
          <w:szCs w:val="26"/>
          <w:lang w:val="pt-BR"/>
        </w:rPr>
        <w:t xml:space="preserve"> Chuyên trách </w:t>
      </w:r>
      <w:r w:rsidR="00515BD9">
        <w:rPr>
          <w:sz w:val="26"/>
          <w:szCs w:val="26"/>
          <w:lang w:val="pt-BR"/>
        </w:rPr>
        <w:sym w:font="Webdings" w:char="F063"/>
      </w:r>
      <w:r w:rsidR="00515BD9">
        <w:rPr>
          <w:sz w:val="26"/>
          <w:szCs w:val="26"/>
          <w:lang w:val="pt-BR"/>
        </w:rPr>
        <w:t xml:space="preserve"> Phụ trách </w:t>
      </w:r>
      <w:r w:rsidR="00515BD9">
        <w:rPr>
          <w:sz w:val="26"/>
          <w:szCs w:val="26"/>
          <w:lang w:val="pt-BR"/>
        </w:rPr>
        <w:sym w:font="Webdings" w:char="F063"/>
      </w:r>
      <w:r w:rsidR="00515BD9">
        <w:rPr>
          <w:sz w:val="26"/>
          <w:szCs w:val="26"/>
          <w:lang w:val="pt-BR"/>
        </w:rPr>
        <w:t xml:space="preserve"> Kiêm nhiệm</w:t>
      </w:r>
    </w:p>
    <w:p w:rsidR="00EE618B" w:rsidRDefault="00EE618B" w:rsidP="0074241D">
      <w:pPr>
        <w:spacing w:before="120" w:after="120"/>
        <w:ind w:firstLine="284"/>
        <w:rPr>
          <w:sz w:val="26"/>
          <w:szCs w:val="26"/>
          <w:lang w:val="pt-BR"/>
        </w:rPr>
      </w:pPr>
      <w:r w:rsidRPr="003B18BD">
        <w:rPr>
          <w:sz w:val="26"/>
          <w:szCs w:val="26"/>
          <w:lang w:val="pt-BR"/>
        </w:rPr>
        <w:t xml:space="preserve">Khác: </w:t>
      </w:r>
      <w:r w:rsidR="00515BD9">
        <w:rPr>
          <w:sz w:val="26"/>
          <w:szCs w:val="26"/>
          <w:lang w:val="pt-BR"/>
        </w:rPr>
        <w:tab/>
      </w:r>
      <w:r w:rsidR="00515BD9">
        <w:rPr>
          <w:sz w:val="26"/>
          <w:szCs w:val="26"/>
          <w:lang w:val="pt-BR"/>
        </w:rPr>
        <w:tab/>
      </w:r>
      <w:r w:rsidR="00515BD9">
        <w:rPr>
          <w:sz w:val="26"/>
          <w:szCs w:val="26"/>
          <w:lang w:val="pt-BR"/>
        </w:rPr>
        <w:sym w:font="Webdings" w:char="F063"/>
      </w:r>
      <w:r w:rsidR="00515BD9">
        <w:rPr>
          <w:sz w:val="26"/>
          <w:szCs w:val="26"/>
          <w:lang w:val="pt-BR"/>
        </w:rPr>
        <w:t xml:space="preserve"> Chuyên trách </w:t>
      </w:r>
      <w:r w:rsidR="00515BD9">
        <w:rPr>
          <w:sz w:val="26"/>
          <w:szCs w:val="26"/>
          <w:lang w:val="pt-BR"/>
        </w:rPr>
        <w:sym w:font="Webdings" w:char="F063"/>
      </w:r>
      <w:r w:rsidR="00515BD9">
        <w:rPr>
          <w:sz w:val="26"/>
          <w:szCs w:val="26"/>
          <w:lang w:val="pt-BR"/>
        </w:rPr>
        <w:t xml:space="preserve"> Phụ trách </w:t>
      </w:r>
      <w:r w:rsidR="00515BD9">
        <w:rPr>
          <w:sz w:val="26"/>
          <w:szCs w:val="26"/>
          <w:lang w:val="pt-BR"/>
        </w:rPr>
        <w:sym w:font="Webdings" w:char="F063"/>
      </w:r>
      <w:r w:rsidR="00515BD9">
        <w:rPr>
          <w:sz w:val="26"/>
          <w:szCs w:val="26"/>
          <w:lang w:val="pt-BR"/>
        </w:rPr>
        <w:t xml:space="preserve"> Kiêm nhiệm</w:t>
      </w:r>
    </w:p>
    <w:p w:rsidR="00D847FE" w:rsidRDefault="00D847FE" w:rsidP="0074241D">
      <w:pPr>
        <w:spacing w:before="120" w:after="120"/>
        <w:ind w:firstLine="284"/>
        <w:rPr>
          <w:i/>
          <w:sz w:val="26"/>
          <w:szCs w:val="26"/>
          <w:lang w:val="pt-BR"/>
        </w:rPr>
      </w:pPr>
      <w:r>
        <w:rPr>
          <w:i/>
          <w:sz w:val="26"/>
          <w:szCs w:val="26"/>
          <w:lang w:val="pt-BR"/>
        </w:rPr>
        <w:t>------------------------------</w:t>
      </w:r>
    </w:p>
    <w:p w:rsidR="00515BD9" w:rsidRPr="00D847FE" w:rsidRDefault="00D847FE" w:rsidP="0074241D">
      <w:pPr>
        <w:spacing w:before="120" w:after="120"/>
        <w:ind w:firstLine="284"/>
        <w:rPr>
          <w:i/>
          <w:sz w:val="26"/>
          <w:szCs w:val="26"/>
          <w:lang w:val="pt-BR"/>
        </w:rPr>
      </w:pPr>
      <w:r w:rsidRPr="00D847FE">
        <w:rPr>
          <w:i/>
          <w:sz w:val="26"/>
          <w:szCs w:val="26"/>
          <w:lang w:val="pt-BR"/>
        </w:rPr>
        <w:t xml:space="preserve">Giải thích thêm: </w:t>
      </w:r>
      <w:r w:rsidR="00515BD9" w:rsidRPr="00D847FE">
        <w:rPr>
          <w:i/>
          <w:sz w:val="26"/>
          <w:szCs w:val="26"/>
          <w:lang w:val="pt-BR"/>
        </w:rPr>
        <w:t>Ghi rõ số lượng bao nhiêu người tương ứng trình độ gì</w:t>
      </w:r>
      <w:r w:rsidRPr="00D847FE">
        <w:rPr>
          <w:i/>
          <w:sz w:val="26"/>
          <w:szCs w:val="26"/>
          <w:lang w:val="pt-BR"/>
        </w:rPr>
        <w:t xml:space="preserve"> vào ô tương ứng. Ví dụ cơ quan có</w:t>
      </w:r>
      <w:r>
        <w:rPr>
          <w:i/>
          <w:sz w:val="26"/>
          <w:szCs w:val="26"/>
          <w:lang w:val="pt-BR"/>
        </w:rPr>
        <w:t xml:space="preserve"> 06 cán bộ CNTT trong đó có 0</w:t>
      </w:r>
      <w:r w:rsidR="00515BD9" w:rsidRPr="00D847FE">
        <w:rPr>
          <w:i/>
          <w:sz w:val="26"/>
          <w:szCs w:val="26"/>
          <w:lang w:val="pt-BR"/>
        </w:rPr>
        <w:t>5 cán bộ chuyên tr</w:t>
      </w:r>
      <w:r>
        <w:rPr>
          <w:i/>
          <w:sz w:val="26"/>
          <w:szCs w:val="26"/>
          <w:lang w:val="pt-BR"/>
        </w:rPr>
        <w:t>á</w:t>
      </w:r>
      <w:r w:rsidR="00515BD9" w:rsidRPr="00D847FE">
        <w:rPr>
          <w:i/>
          <w:sz w:val="26"/>
          <w:szCs w:val="26"/>
          <w:lang w:val="pt-BR"/>
        </w:rPr>
        <w:t xml:space="preserve">ch có bằng Đại học và </w:t>
      </w:r>
      <w:r>
        <w:rPr>
          <w:i/>
          <w:sz w:val="26"/>
          <w:szCs w:val="26"/>
          <w:lang w:val="pt-BR"/>
        </w:rPr>
        <w:t>0</w:t>
      </w:r>
      <w:r w:rsidR="00515BD9" w:rsidRPr="00D847FE">
        <w:rPr>
          <w:i/>
          <w:sz w:val="26"/>
          <w:szCs w:val="26"/>
          <w:lang w:val="pt-BR"/>
        </w:rPr>
        <w:t>1 cán bộ chuyên trách có bằng Cao đẳng thì</w:t>
      </w:r>
      <w:r>
        <w:rPr>
          <w:i/>
          <w:sz w:val="26"/>
          <w:szCs w:val="26"/>
          <w:lang w:val="pt-BR"/>
        </w:rPr>
        <w:t>:</w:t>
      </w:r>
    </w:p>
    <w:p w:rsidR="00D847FE" w:rsidRPr="00D847FE" w:rsidRDefault="00D847FE" w:rsidP="0074241D">
      <w:pPr>
        <w:spacing w:before="120" w:after="120"/>
        <w:ind w:firstLine="284"/>
        <w:rPr>
          <w:i/>
          <w:sz w:val="26"/>
          <w:szCs w:val="26"/>
          <w:lang w:val="pt-BR"/>
        </w:rPr>
      </w:pPr>
      <w:r w:rsidRPr="00D847FE">
        <w:rPr>
          <w:i/>
          <w:sz w:val="26"/>
          <w:szCs w:val="26"/>
          <w:lang w:val="pt-BR"/>
        </w:rPr>
        <w:t>Số lượng cán bộ chuyên trách/phụ trách/kiêm nhiệm CNTT</w:t>
      </w:r>
      <w:r>
        <w:rPr>
          <w:i/>
          <w:sz w:val="26"/>
          <w:szCs w:val="26"/>
          <w:lang w:val="pt-BR"/>
        </w:rPr>
        <w:t xml:space="preserve"> tại đơn vị là</w:t>
      </w:r>
    </w:p>
    <w:p w:rsidR="00D847FE" w:rsidRPr="00D847FE" w:rsidRDefault="00D847FE" w:rsidP="0074241D">
      <w:pPr>
        <w:spacing w:before="120" w:after="120"/>
        <w:ind w:firstLine="284"/>
        <w:rPr>
          <w:i/>
          <w:sz w:val="26"/>
          <w:szCs w:val="26"/>
          <w:lang w:val="pt-BR"/>
        </w:rPr>
      </w:pPr>
      <w:r w:rsidRPr="00D847FE">
        <w:rPr>
          <w:i/>
          <w:sz w:val="26"/>
          <w:szCs w:val="26"/>
          <w:lang w:val="pt-BR"/>
        </w:rPr>
        <w:t xml:space="preserve">Chuyên trách: 06 người      </w:t>
      </w:r>
      <w:r>
        <w:rPr>
          <w:i/>
          <w:sz w:val="26"/>
          <w:szCs w:val="26"/>
          <w:lang w:val="pt-BR"/>
        </w:rPr>
        <w:t xml:space="preserve">Phụ trách: 0 </w:t>
      </w:r>
      <w:r w:rsidRPr="00D847FE">
        <w:rPr>
          <w:i/>
          <w:sz w:val="26"/>
          <w:szCs w:val="26"/>
          <w:lang w:val="pt-BR"/>
        </w:rPr>
        <w:t>người      Kiêm nhiệm:</w:t>
      </w:r>
      <w:r>
        <w:rPr>
          <w:i/>
          <w:sz w:val="26"/>
          <w:szCs w:val="26"/>
          <w:lang w:val="pt-BR"/>
        </w:rPr>
        <w:t xml:space="preserve"> 0 </w:t>
      </w:r>
      <w:r w:rsidRPr="00D847FE">
        <w:rPr>
          <w:i/>
          <w:sz w:val="26"/>
          <w:szCs w:val="26"/>
          <w:lang w:val="pt-BR"/>
        </w:rPr>
        <w:t>người</w:t>
      </w:r>
    </w:p>
    <w:p w:rsidR="00D847FE" w:rsidRPr="00D847FE" w:rsidRDefault="00D847FE" w:rsidP="0074241D">
      <w:pPr>
        <w:spacing w:before="120" w:after="120"/>
        <w:ind w:firstLine="284"/>
        <w:rPr>
          <w:i/>
          <w:sz w:val="26"/>
          <w:szCs w:val="26"/>
          <w:lang w:val="pt-BR"/>
        </w:rPr>
      </w:pPr>
      <w:r w:rsidRPr="00D847FE">
        <w:rPr>
          <w:i/>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84.45pt;margin-top:16.55pt;width:17.25pt;height:17.25pt;z-index:251657216">
            <v:textbox>
              <w:txbxContent>
                <w:p w:rsidR="00515BD9" w:rsidRPr="00515BD9" w:rsidRDefault="00515BD9">
                  <w:pPr>
                    <w:rPr>
                      <w:sz w:val="20"/>
                      <w:szCs w:val="20"/>
                    </w:rPr>
                  </w:pPr>
                  <w:r w:rsidRPr="00515BD9">
                    <w:rPr>
                      <w:sz w:val="20"/>
                      <w:szCs w:val="20"/>
                    </w:rPr>
                    <w:t>5</w:t>
                  </w:r>
                </w:p>
              </w:txbxContent>
            </v:textbox>
          </v:shape>
        </w:pict>
      </w:r>
      <w:r w:rsidRPr="00D847FE">
        <w:rPr>
          <w:i/>
          <w:sz w:val="26"/>
          <w:szCs w:val="26"/>
          <w:lang w:val="pt-BR"/>
        </w:rPr>
        <w:t>Trong đó:</w:t>
      </w:r>
    </w:p>
    <w:p w:rsidR="00515BD9" w:rsidRPr="00D847FE" w:rsidRDefault="00515BD9" w:rsidP="00515BD9">
      <w:pPr>
        <w:spacing w:before="120" w:after="120"/>
        <w:ind w:firstLine="284"/>
        <w:rPr>
          <w:i/>
          <w:sz w:val="26"/>
          <w:szCs w:val="26"/>
          <w:lang w:val="pt-BR"/>
        </w:rPr>
      </w:pPr>
      <w:r w:rsidRPr="00D847FE">
        <w:rPr>
          <w:i/>
          <w:sz w:val="26"/>
          <w:szCs w:val="26"/>
          <w:lang w:val="pt-BR"/>
        </w:rPr>
        <w:t xml:space="preserve">Đại học: </w:t>
      </w:r>
      <w:r w:rsidRPr="00D847FE">
        <w:rPr>
          <w:i/>
          <w:sz w:val="26"/>
          <w:szCs w:val="26"/>
          <w:lang w:val="pt-BR"/>
        </w:rPr>
        <w:tab/>
      </w:r>
      <w:r w:rsidRPr="00D847FE">
        <w:rPr>
          <w:i/>
          <w:color w:val="FF0000"/>
          <w:sz w:val="26"/>
          <w:szCs w:val="26"/>
          <w:lang w:val="pt-BR"/>
        </w:rPr>
        <w:tab/>
        <w:t>Chuyên trách</w:t>
      </w:r>
      <w:r w:rsidRPr="00D847FE">
        <w:rPr>
          <w:i/>
          <w:sz w:val="26"/>
          <w:szCs w:val="26"/>
          <w:lang w:val="pt-BR"/>
        </w:rPr>
        <w:t xml:space="preserve"> </w:t>
      </w:r>
      <w:r w:rsidRPr="00D847FE">
        <w:rPr>
          <w:sz w:val="26"/>
          <w:szCs w:val="26"/>
          <w:lang w:val="pt-BR"/>
        </w:rPr>
        <w:sym w:font="Webdings" w:char="F063"/>
      </w:r>
      <w:r w:rsidRPr="00D847FE">
        <w:rPr>
          <w:sz w:val="26"/>
          <w:szCs w:val="26"/>
          <w:lang w:val="pt-BR"/>
        </w:rPr>
        <w:t xml:space="preserve"> </w:t>
      </w:r>
      <w:r w:rsidRPr="00D847FE">
        <w:rPr>
          <w:i/>
          <w:sz w:val="26"/>
          <w:szCs w:val="26"/>
          <w:lang w:val="pt-BR"/>
        </w:rPr>
        <w:t xml:space="preserve">Phụ trách </w:t>
      </w:r>
      <w:r w:rsidRPr="00D847FE">
        <w:rPr>
          <w:sz w:val="26"/>
          <w:szCs w:val="26"/>
          <w:lang w:val="pt-BR"/>
        </w:rPr>
        <w:sym w:font="Webdings" w:char="F063"/>
      </w:r>
      <w:r w:rsidRPr="00D847FE">
        <w:rPr>
          <w:i/>
          <w:sz w:val="26"/>
          <w:szCs w:val="26"/>
          <w:lang w:val="pt-BR"/>
        </w:rPr>
        <w:t xml:space="preserve"> Kiêm nhiệm</w:t>
      </w:r>
    </w:p>
    <w:p w:rsidR="00515BD9" w:rsidRPr="00D847FE" w:rsidRDefault="00515BD9" w:rsidP="00515BD9">
      <w:pPr>
        <w:spacing w:before="120" w:after="120"/>
        <w:ind w:firstLine="284"/>
        <w:rPr>
          <w:i/>
          <w:sz w:val="26"/>
          <w:szCs w:val="26"/>
          <w:lang w:val="pt-BR"/>
        </w:rPr>
      </w:pPr>
      <w:r w:rsidRPr="00D847FE">
        <w:rPr>
          <w:i/>
          <w:noProof/>
          <w:sz w:val="26"/>
          <w:szCs w:val="26"/>
        </w:rPr>
        <w:pict>
          <v:shape id="_x0000_s1027" type="#_x0000_t202" style="position:absolute;left:0;text-align:left;margin-left:84.45pt;margin-top:.65pt;width:17.25pt;height:17.25pt;z-index:251658240">
            <v:textbox>
              <w:txbxContent>
                <w:p w:rsidR="00515BD9" w:rsidRPr="00515BD9" w:rsidRDefault="00515BD9">
                  <w:pPr>
                    <w:rPr>
                      <w:sz w:val="20"/>
                      <w:szCs w:val="20"/>
                    </w:rPr>
                  </w:pPr>
                  <w:r w:rsidRPr="00515BD9">
                    <w:rPr>
                      <w:sz w:val="20"/>
                      <w:szCs w:val="20"/>
                    </w:rPr>
                    <w:t>1</w:t>
                  </w:r>
                </w:p>
              </w:txbxContent>
            </v:textbox>
          </v:shape>
        </w:pict>
      </w:r>
      <w:r w:rsidRPr="00D847FE">
        <w:rPr>
          <w:i/>
          <w:sz w:val="26"/>
          <w:szCs w:val="26"/>
          <w:lang w:val="pt-BR"/>
        </w:rPr>
        <w:t xml:space="preserve">Cao đẳng: </w:t>
      </w:r>
      <w:r w:rsidRPr="00D847FE">
        <w:rPr>
          <w:i/>
          <w:sz w:val="26"/>
          <w:szCs w:val="26"/>
          <w:lang w:val="pt-BR"/>
        </w:rPr>
        <w:tab/>
      </w:r>
      <w:r w:rsidRPr="00D847FE">
        <w:rPr>
          <w:i/>
          <w:color w:val="FF0000"/>
          <w:sz w:val="26"/>
          <w:szCs w:val="26"/>
          <w:lang w:val="pt-BR"/>
        </w:rPr>
        <w:t>Chuyên trách</w:t>
      </w:r>
      <w:r w:rsidRPr="00D847FE">
        <w:rPr>
          <w:i/>
          <w:sz w:val="26"/>
          <w:szCs w:val="26"/>
          <w:lang w:val="pt-BR"/>
        </w:rPr>
        <w:t xml:space="preserve"> </w:t>
      </w:r>
      <w:r w:rsidRPr="00D847FE">
        <w:rPr>
          <w:sz w:val="26"/>
          <w:szCs w:val="26"/>
          <w:lang w:val="pt-BR"/>
        </w:rPr>
        <w:sym w:font="Webdings" w:char="F063"/>
      </w:r>
      <w:r w:rsidRPr="00D847FE">
        <w:rPr>
          <w:sz w:val="26"/>
          <w:szCs w:val="26"/>
          <w:lang w:val="pt-BR"/>
        </w:rPr>
        <w:t xml:space="preserve"> </w:t>
      </w:r>
      <w:r w:rsidRPr="00D847FE">
        <w:rPr>
          <w:i/>
          <w:sz w:val="26"/>
          <w:szCs w:val="26"/>
          <w:lang w:val="pt-BR"/>
        </w:rPr>
        <w:t xml:space="preserve">Phụ trách </w:t>
      </w:r>
      <w:r w:rsidRPr="00D847FE">
        <w:rPr>
          <w:sz w:val="26"/>
          <w:szCs w:val="26"/>
          <w:lang w:val="pt-BR"/>
        </w:rPr>
        <w:sym w:font="Webdings" w:char="F063"/>
      </w:r>
      <w:r w:rsidRPr="00D847FE">
        <w:rPr>
          <w:i/>
          <w:sz w:val="26"/>
          <w:szCs w:val="26"/>
          <w:lang w:val="pt-BR"/>
        </w:rPr>
        <w:t xml:space="preserve"> Kiêm nhiệm</w:t>
      </w:r>
    </w:p>
    <w:p w:rsidR="00515BD9" w:rsidRPr="00D847FE" w:rsidRDefault="00D847FE" w:rsidP="00D847FE">
      <w:pPr>
        <w:spacing w:before="120" w:after="120"/>
        <w:ind w:firstLine="284"/>
        <w:rPr>
          <w:i/>
          <w:sz w:val="26"/>
          <w:szCs w:val="26"/>
          <w:lang w:val="pt-BR"/>
        </w:rPr>
      </w:pPr>
      <w:r>
        <w:rPr>
          <w:i/>
          <w:sz w:val="26"/>
          <w:szCs w:val="26"/>
          <w:lang w:val="pt-BR"/>
        </w:rPr>
        <w:t>------------------------------</w:t>
      </w:r>
    </w:p>
    <w:p w:rsidR="004E7E17" w:rsidRPr="003B18BD" w:rsidRDefault="003B18BD" w:rsidP="009637BF">
      <w:pPr>
        <w:pStyle w:val="Heading3"/>
      </w:pPr>
      <w:r w:rsidRPr="003B18BD">
        <w:lastRenderedPageBreak/>
        <w:t xml:space="preserve">MỤC </w:t>
      </w:r>
      <w:r w:rsidR="009D5501">
        <w:t>3</w:t>
      </w:r>
      <w:r w:rsidRPr="003B18BD">
        <w:t>. BÁO CÁO VỀ TÌNH HÌNH SỬ DỤNG PHẦN MỀM QLVB VÀ MCĐT</w:t>
      </w:r>
    </w:p>
    <w:p w:rsidR="007B18E8" w:rsidRPr="003B18BD" w:rsidRDefault="00E80AEB" w:rsidP="0074241D">
      <w:pPr>
        <w:widowControl w:val="0"/>
        <w:spacing w:before="120" w:after="120"/>
        <w:jc w:val="both"/>
        <w:rPr>
          <w:rStyle w:val="Bodytext20"/>
          <w:sz w:val="26"/>
          <w:szCs w:val="26"/>
          <w:lang w:val="en-US"/>
        </w:rPr>
      </w:pPr>
      <w:r>
        <w:rPr>
          <w:rStyle w:val="Bodytext20"/>
          <w:sz w:val="26"/>
          <w:szCs w:val="26"/>
          <w:lang w:val="en-US"/>
        </w:rPr>
        <w:t xml:space="preserve">1. </w:t>
      </w:r>
      <w:r w:rsidR="007B18E8" w:rsidRPr="003B18BD">
        <w:rPr>
          <w:rStyle w:val="Bodytext20"/>
          <w:sz w:val="26"/>
          <w:szCs w:val="26"/>
          <w:lang w:val="en-US"/>
        </w:rPr>
        <w:t>Thống kê số văn bản đi tại bộ phận Văn thư của cơ quan, đơn vị (tính từ</w:t>
      </w:r>
      <w:r w:rsidR="00035CC4">
        <w:rPr>
          <w:rStyle w:val="Bodytext20"/>
          <w:sz w:val="26"/>
          <w:szCs w:val="26"/>
        </w:rPr>
        <w:t xml:space="preserve"> 01/12</w:t>
      </w:r>
      <w:r w:rsidR="007B18E8" w:rsidRPr="003B18BD">
        <w:rPr>
          <w:rStyle w:val="Bodytext20"/>
          <w:sz w:val="26"/>
          <w:szCs w:val="26"/>
        </w:rPr>
        <w:t>/201</w:t>
      </w:r>
      <w:r w:rsidR="007B18E8" w:rsidRPr="003B18BD">
        <w:rPr>
          <w:rStyle w:val="Bodytext20"/>
          <w:sz w:val="26"/>
          <w:szCs w:val="26"/>
          <w:lang w:val="en-US"/>
        </w:rPr>
        <w:t>8</w:t>
      </w:r>
      <w:r w:rsidR="007B18E8" w:rsidRPr="003B18BD">
        <w:rPr>
          <w:rStyle w:val="Bodytext20"/>
          <w:sz w:val="26"/>
          <w:szCs w:val="26"/>
        </w:rPr>
        <w:t xml:space="preserve"> đến </w:t>
      </w:r>
      <w:r>
        <w:rPr>
          <w:rStyle w:val="Bodytext20"/>
          <w:sz w:val="26"/>
          <w:szCs w:val="26"/>
          <w:lang w:val="en-US"/>
        </w:rPr>
        <w:t>15</w:t>
      </w:r>
      <w:r w:rsidR="007B18E8" w:rsidRPr="003B18BD">
        <w:rPr>
          <w:rStyle w:val="Bodytext20"/>
          <w:sz w:val="26"/>
          <w:szCs w:val="26"/>
        </w:rPr>
        <w:t>/</w:t>
      </w:r>
      <w:r w:rsidR="00035CC4">
        <w:rPr>
          <w:rStyle w:val="Bodytext20"/>
          <w:sz w:val="26"/>
          <w:szCs w:val="26"/>
          <w:lang w:val="en-US"/>
        </w:rPr>
        <w:t>02</w:t>
      </w:r>
      <w:r w:rsidR="007B18E8" w:rsidRPr="003B18BD">
        <w:rPr>
          <w:rStyle w:val="Bodytext20"/>
          <w:sz w:val="26"/>
          <w:szCs w:val="26"/>
        </w:rPr>
        <w:t>/201</w:t>
      </w:r>
      <w:r w:rsidR="00035CC4">
        <w:rPr>
          <w:rStyle w:val="Bodytext20"/>
          <w:sz w:val="26"/>
          <w:szCs w:val="26"/>
          <w:lang w:val="en-US"/>
        </w:rPr>
        <w:t>9</w:t>
      </w:r>
      <w:r w:rsidR="007B18E8" w:rsidRPr="003B18BD">
        <w:rPr>
          <w:rStyle w:val="Bodytext20"/>
          <w:sz w:val="26"/>
          <w:szCs w:val="26"/>
          <w:lang w:val="en-US"/>
        </w:rPr>
        <w:t>), trong đó:</w:t>
      </w:r>
    </w:p>
    <w:p w:rsidR="009D5501" w:rsidRDefault="00E80AEB" w:rsidP="0074241D">
      <w:pPr>
        <w:spacing w:before="120" w:after="120"/>
        <w:jc w:val="both"/>
        <w:rPr>
          <w:sz w:val="26"/>
          <w:szCs w:val="26"/>
          <w:lang w:val="nl-NL"/>
        </w:rPr>
      </w:pPr>
      <w:r w:rsidRPr="003B18BD">
        <w:rPr>
          <w:sz w:val="26"/>
          <w:szCs w:val="26"/>
          <w:lang w:val="nl-NL"/>
        </w:rPr>
        <w:t xml:space="preserve">- Thống kê văn bản </w:t>
      </w:r>
      <w:r w:rsidR="009D5501">
        <w:rPr>
          <w:sz w:val="26"/>
          <w:szCs w:val="26"/>
          <w:lang w:val="nl-NL"/>
        </w:rPr>
        <w:t>đi</w:t>
      </w:r>
      <w:r w:rsidRPr="003B18BD">
        <w:rPr>
          <w:sz w:val="26"/>
          <w:szCs w:val="26"/>
          <w:lang w:val="nl-NL"/>
        </w:rPr>
        <w:t>:</w:t>
      </w:r>
    </w:p>
    <w:p w:rsidR="003E4006" w:rsidRDefault="009D5501" w:rsidP="0074241D">
      <w:pPr>
        <w:spacing w:before="120" w:after="120"/>
        <w:jc w:val="both"/>
        <w:rPr>
          <w:sz w:val="26"/>
          <w:szCs w:val="26"/>
          <w:lang w:val="nl-NL"/>
        </w:rPr>
      </w:pPr>
      <w:r>
        <w:rPr>
          <w:sz w:val="26"/>
          <w:szCs w:val="26"/>
          <w:lang w:val="nl-NL"/>
        </w:rPr>
        <w:t xml:space="preserve">+ </w:t>
      </w:r>
      <w:r w:rsidR="00E80AEB" w:rsidRPr="003B18BD">
        <w:rPr>
          <w:sz w:val="26"/>
          <w:szCs w:val="26"/>
          <w:lang w:val="nl-NL"/>
        </w:rPr>
        <w:t xml:space="preserve">Tổng số văn bản đi thống kê trên </w:t>
      </w:r>
      <w:r w:rsidR="00D858B8">
        <w:rPr>
          <w:sz w:val="26"/>
          <w:szCs w:val="26"/>
          <w:lang w:val="nl-NL"/>
        </w:rPr>
        <w:t>phần mềm</w:t>
      </w:r>
      <w:r w:rsidR="00E80AEB" w:rsidRPr="003B18BD">
        <w:rPr>
          <w:sz w:val="26"/>
          <w:szCs w:val="26"/>
          <w:lang w:val="nl-NL"/>
        </w:rPr>
        <w:t xml:space="preserve"> QLVB tại bộ phận Văn thư của </w:t>
      </w:r>
      <w:r>
        <w:rPr>
          <w:sz w:val="26"/>
          <w:szCs w:val="26"/>
          <w:lang w:val="nl-NL"/>
        </w:rPr>
        <w:t>đơn vị:</w:t>
      </w:r>
      <w:r w:rsidR="00E80AEB" w:rsidRPr="003B18BD">
        <w:rPr>
          <w:sz w:val="26"/>
          <w:szCs w:val="26"/>
          <w:lang w:val="pt-BR"/>
        </w:rPr>
        <w:t xml:space="preserve">….............. </w:t>
      </w:r>
      <w:r w:rsidR="00E80AEB" w:rsidRPr="003B18BD">
        <w:rPr>
          <w:sz w:val="26"/>
          <w:szCs w:val="26"/>
          <w:lang w:val="nl-NL"/>
        </w:rPr>
        <w:t>văn bản.</w:t>
      </w:r>
      <w:r w:rsidR="0074241D">
        <w:rPr>
          <w:sz w:val="26"/>
          <w:szCs w:val="26"/>
          <w:lang w:val="nl-NL"/>
        </w:rPr>
        <w:t xml:space="preserve"> </w:t>
      </w:r>
    </w:p>
    <w:p w:rsidR="0074241D" w:rsidRDefault="009D5501" w:rsidP="0074241D">
      <w:pPr>
        <w:spacing w:before="120" w:after="120"/>
        <w:jc w:val="both"/>
        <w:rPr>
          <w:sz w:val="26"/>
          <w:szCs w:val="26"/>
          <w:lang w:val="nl-NL"/>
        </w:rPr>
      </w:pPr>
      <w:r>
        <w:rPr>
          <w:sz w:val="26"/>
          <w:szCs w:val="26"/>
          <w:lang w:val="nl-NL"/>
        </w:rPr>
        <w:t xml:space="preserve">+ Tổng số văn bản phát hành </w:t>
      </w:r>
      <w:r w:rsidR="003E4006" w:rsidRPr="003E4006">
        <w:rPr>
          <w:b/>
          <w:sz w:val="26"/>
          <w:szCs w:val="26"/>
          <w:lang w:val="nl-NL"/>
        </w:rPr>
        <w:t>có ký số</w:t>
      </w:r>
      <w:r w:rsidR="003E4006">
        <w:rPr>
          <w:sz w:val="26"/>
          <w:szCs w:val="26"/>
          <w:lang w:val="nl-NL"/>
        </w:rPr>
        <w:t xml:space="preserve"> </w:t>
      </w:r>
      <w:r>
        <w:rPr>
          <w:sz w:val="26"/>
          <w:szCs w:val="26"/>
          <w:lang w:val="nl-NL"/>
        </w:rPr>
        <w:t xml:space="preserve">trên </w:t>
      </w:r>
      <w:r w:rsidR="003E4006">
        <w:rPr>
          <w:sz w:val="26"/>
          <w:szCs w:val="26"/>
          <w:lang w:val="nl-NL"/>
        </w:rPr>
        <w:t>phần mềm</w:t>
      </w:r>
      <w:r>
        <w:rPr>
          <w:sz w:val="26"/>
          <w:szCs w:val="26"/>
          <w:lang w:val="nl-NL"/>
        </w:rPr>
        <w:t xml:space="preserve"> QLVB tại </w:t>
      </w:r>
      <w:r w:rsidR="0074241D" w:rsidRPr="003B18BD">
        <w:rPr>
          <w:sz w:val="26"/>
          <w:szCs w:val="26"/>
          <w:lang w:val="nl-NL"/>
        </w:rPr>
        <w:t xml:space="preserve">bộ phận Văn thư của </w:t>
      </w:r>
      <w:r w:rsidR="0074241D">
        <w:rPr>
          <w:sz w:val="26"/>
          <w:szCs w:val="26"/>
          <w:lang w:val="nl-NL"/>
        </w:rPr>
        <w:t>đơn vị:</w:t>
      </w:r>
      <w:r w:rsidR="0074241D" w:rsidRPr="003B18BD">
        <w:rPr>
          <w:sz w:val="26"/>
          <w:szCs w:val="26"/>
          <w:lang w:val="pt-BR"/>
        </w:rPr>
        <w:t xml:space="preserve">….............. </w:t>
      </w:r>
      <w:r w:rsidR="0074241D" w:rsidRPr="003B18BD">
        <w:rPr>
          <w:sz w:val="26"/>
          <w:szCs w:val="26"/>
          <w:lang w:val="nl-NL"/>
        </w:rPr>
        <w:t>văn bản.</w:t>
      </w:r>
      <w:r w:rsidR="0074241D">
        <w:rPr>
          <w:sz w:val="26"/>
          <w:szCs w:val="26"/>
          <w:lang w:val="nl-NL"/>
        </w:rPr>
        <w:t xml:space="preserve"> </w:t>
      </w:r>
      <w:r w:rsidR="0074241D" w:rsidRPr="003E4006">
        <w:rPr>
          <w:b/>
          <w:sz w:val="26"/>
          <w:szCs w:val="26"/>
          <w:lang w:val="nl-NL"/>
        </w:rPr>
        <w:t>(</w:t>
      </w:r>
      <w:r w:rsidR="003E4006" w:rsidRPr="003E4006">
        <w:rPr>
          <w:b/>
          <w:sz w:val="26"/>
          <w:szCs w:val="26"/>
          <w:lang w:val="nl-NL"/>
        </w:rPr>
        <w:t xml:space="preserve">Văn bản ký số phát hành theo trục liên thông của </w:t>
      </w:r>
      <w:r w:rsidR="00022AB5">
        <w:rPr>
          <w:b/>
          <w:sz w:val="26"/>
          <w:szCs w:val="26"/>
          <w:lang w:val="nl-NL"/>
        </w:rPr>
        <w:t>p</w:t>
      </w:r>
      <w:r w:rsidR="003E4006" w:rsidRPr="003E4006">
        <w:rPr>
          <w:b/>
          <w:sz w:val="26"/>
          <w:szCs w:val="26"/>
          <w:lang w:val="nl-NL"/>
        </w:rPr>
        <w:t>hần mềm QLVB)</w:t>
      </w:r>
    </w:p>
    <w:p w:rsidR="00E80AEB" w:rsidRDefault="00E80AEB" w:rsidP="0074241D">
      <w:pPr>
        <w:spacing w:before="120" w:after="120"/>
        <w:jc w:val="both"/>
        <w:rPr>
          <w:spacing w:val="-2"/>
          <w:sz w:val="26"/>
          <w:szCs w:val="26"/>
          <w:lang w:val="nl-NL"/>
        </w:rPr>
      </w:pPr>
      <w:r w:rsidRPr="003B18BD">
        <w:rPr>
          <w:spacing w:val="-2"/>
          <w:sz w:val="26"/>
          <w:szCs w:val="26"/>
          <w:lang w:val="nl-NL"/>
        </w:rPr>
        <w:t xml:space="preserve">- Thống kê </w:t>
      </w:r>
      <w:r w:rsidRPr="003E4006">
        <w:rPr>
          <w:b/>
          <w:spacing w:val="-2"/>
          <w:sz w:val="26"/>
          <w:szCs w:val="26"/>
          <w:lang w:val="nl-NL"/>
        </w:rPr>
        <w:t>văn bản giấy</w:t>
      </w:r>
      <w:r w:rsidRPr="003B18BD">
        <w:rPr>
          <w:spacing w:val="-2"/>
          <w:sz w:val="26"/>
          <w:szCs w:val="26"/>
          <w:lang w:val="nl-NL"/>
        </w:rPr>
        <w:t xml:space="preserve">: Tổng số văn bản đi thống kê trên </w:t>
      </w:r>
      <w:r w:rsidRPr="003E4006">
        <w:rPr>
          <w:b/>
          <w:spacing w:val="-2"/>
          <w:sz w:val="26"/>
          <w:szCs w:val="26"/>
          <w:lang w:val="nl-NL"/>
        </w:rPr>
        <w:t>Sổ đăng ký văn bản</w:t>
      </w:r>
      <w:r w:rsidRPr="003B18BD">
        <w:rPr>
          <w:spacing w:val="-2"/>
          <w:sz w:val="26"/>
          <w:szCs w:val="26"/>
          <w:lang w:val="nl-NL"/>
        </w:rPr>
        <w:t xml:space="preserve"> đi tại bộ phận Văn thư của </w:t>
      </w:r>
      <w:r w:rsidR="0074241D">
        <w:rPr>
          <w:spacing w:val="-2"/>
          <w:sz w:val="26"/>
          <w:szCs w:val="26"/>
          <w:lang w:val="nl-NL"/>
        </w:rPr>
        <w:t>đơn vị:</w:t>
      </w:r>
      <w:r w:rsidRPr="003B18BD">
        <w:rPr>
          <w:spacing w:val="-2"/>
          <w:sz w:val="26"/>
          <w:szCs w:val="26"/>
          <w:lang w:val="nl-NL"/>
        </w:rPr>
        <w:t xml:space="preserve"> </w:t>
      </w:r>
      <w:r w:rsidRPr="003B18BD">
        <w:rPr>
          <w:spacing w:val="-2"/>
          <w:sz w:val="26"/>
          <w:szCs w:val="26"/>
          <w:lang w:val="pt-BR"/>
        </w:rPr>
        <w:t xml:space="preserve">................. </w:t>
      </w:r>
      <w:r w:rsidRPr="003B18BD">
        <w:rPr>
          <w:spacing w:val="-2"/>
          <w:sz w:val="26"/>
          <w:szCs w:val="26"/>
          <w:lang w:val="nl-NL"/>
        </w:rPr>
        <w:t>văn bản</w:t>
      </w:r>
      <w:r w:rsidR="00174210">
        <w:rPr>
          <w:spacing w:val="-2"/>
          <w:sz w:val="26"/>
          <w:szCs w:val="26"/>
          <w:lang w:val="nl-NL"/>
        </w:rPr>
        <w:t>.</w:t>
      </w:r>
    </w:p>
    <w:p w:rsidR="00DE14ED" w:rsidRPr="003B18BD" w:rsidRDefault="00E80AEB" w:rsidP="0074241D">
      <w:pPr>
        <w:widowControl w:val="0"/>
        <w:spacing w:before="120" w:after="120"/>
        <w:jc w:val="both"/>
        <w:rPr>
          <w:sz w:val="26"/>
          <w:szCs w:val="26"/>
        </w:rPr>
      </w:pPr>
      <w:r>
        <w:rPr>
          <w:rStyle w:val="Bodytext20"/>
          <w:sz w:val="26"/>
          <w:szCs w:val="26"/>
          <w:lang w:val="en-US"/>
        </w:rPr>
        <w:t>2.</w:t>
      </w:r>
      <w:r w:rsidR="007B18E8" w:rsidRPr="003B18BD">
        <w:rPr>
          <w:rStyle w:val="Bodytext20"/>
          <w:sz w:val="26"/>
          <w:szCs w:val="26"/>
          <w:lang w:val="en-US"/>
        </w:rPr>
        <w:t xml:space="preserve"> </w:t>
      </w:r>
      <w:r w:rsidR="00DE14ED" w:rsidRPr="003B18BD">
        <w:rPr>
          <w:rStyle w:val="Bodytext20"/>
          <w:sz w:val="26"/>
          <w:szCs w:val="26"/>
        </w:rPr>
        <w:t>Cung cấp dịch vụ công trực tuyến (DVCTT) mức độ 3, mức độ 4</w:t>
      </w:r>
    </w:p>
    <w:p w:rsidR="00DE14ED" w:rsidRPr="003B18BD" w:rsidRDefault="00DE14ED" w:rsidP="0074241D">
      <w:pPr>
        <w:widowControl w:val="0"/>
        <w:numPr>
          <w:ilvl w:val="0"/>
          <w:numId w:val="3"/>
        </w:numPr>
        <w:tabs>
          <w:tab w:val="left" w:pos="1017"/>
          <w:tab w:val="left" w:leader="dot" w:pos="4334"/>
        </w:tabs>
        <w:spacing w:before="120" w:after="120"/>
        <w:ind w:left="620"/>
        <w:jc w:val="both"/>
        <w:rPr>
          <w:sz w:val="26"/>
          <w:szCs w:val="26"/>
        </w:rPr>
      </w:pPr>
      <w:r w:rsidRPr="003B18BD">
        <w:rPr>
          <w:rStyle w:val="Bodytext20"/>
          <w:sz w:val="26"/>
          <w:szCs w:val="26"/>
        </w:rPr>
        <w:t>Tổng số thủ tục hành chính</w:t>
      </w:r>
      <w:r w:rsidR="00357E87" w:rsidRPr="003B18BD">
        <w:rPr>
          <w:rStyle w:val="Bodytext20"/>
          <w:sz w:val="26"/>
          <w:szCs w:val="26"/>
        </w:rPr>
        <w:t xml:space="preserve"> tại đơn vị</w:t>
      </w:r>
      <w:r w:rsidR="00174210">
        <w:rPr>
          <w:rStyle w:val="EndnoteReference"/>
          <w:color w:val="000000"/>
          <w:sz w:val="26"/>
          <w:szCs w:val="26"/>
          <w:lang w:val="vi-VN" w:eastAsia="vi-VN" w:bidi="vi-VN"/>
        </w:rPr>
        <w:endnoteReference w:id="2"/>
      </w:r>
      <w:r w:rsidRPr="003B18BD">
        <w:rPr>
          <w:rStyle w:val="Bodytext20"/>
          <w:sz w:val="26"/>
          <w:szCs w:val="26"/>
        </w:rPr>
        <w:t>:</w:t>
      </w:r>
      <w:r w:rsidR="002A7B2F" w:rsidRPr="003B18BD">
        <w:rPr>
          <w:rStyle w:val="Bodytext20"/>
          <w:sz w:val="26"/>
          <w:szCs w:val="26"/>
        </w:rPr>
        <w:t xml:space="preserve"> ...........</w:t>
      </w:r>
    </w:p>
    <w:p w:rsidR="00DE14ED" w:rsidRPr="003B18BD" w:rsidRDefault="002A7B2F" w:rsidP="0074241D">
      <w:pPr>
        <w:widowControl w:val="0"/>
        <w:numPr>
          <w:ilvl w:val="0"/>
          <w:numId w:val="3"/>
        </w:numPr>
        <w:tabs>
          <w:tab w:val="left" w:pos="1036"/>
        </w:tabs>
        <w:spacing w:before="120" w:after="120"/>
        <w:ind w:left="620"/>
        <w:jc w:val="both"/>
        <w:rPr>
          <w:sz w:val="26"/>
          <w:szCs w:val="26"/>
        </w:rPr>
      </w:pPr>
      <w:r w:rsidRPr="003B18BD">
        <w:rPr>
          <w:rStyle w:val="Bodytext20"/>
          <w:sz w:val="26"/>
          <w:szCs w:val="26"/>
          <w:lang w:val="fr-FR" w:eastAsia="fr-FR" w:bidi="fr-FR"/>
        </w:rPr>
        <w:t>DVC</w:t>
      </w:r>
      <w:r w:rsidR="00DE14ED" w:rsidRPr="003B18BD">
        <w:rPr>
          <w:rStyle w:val="Bodytext20"/>
          <w:sz w:val="26"/>
          <w:szCs w:val="26"/>
          <w:lang w:val="fr-FR" w:eastAsia="fr-FR" w:bidi="fr-FR"/>
        </w:rPr>
        <w:t xml:space="preserve">TT </w:t>
      </w:r>
      <w:r w:rsidR="00DE14ED" w:rsidRPr="003B18BD">
        <w:rPr>
          <w:rStyle w:val="Bodytext20"/>
          <w:sz w:val="26"/>
          <w:szCs w:val="26"/>
        </w:rPr>
        <w:t>mức độ 3:</w:t>
      </w:r>
    </w:p>
    <w:p w:rsidR="00DE14ED" w:rsidRPr="003B18BD" w:rsidRDefault="00DE14ED" w:rsidP="0074241D">
      <w:pPr>
        <w:widowControl w:val="0"/>
        <w:numPr>
          <w:ilvl w:val="0"/>
          <w:numId w:val="2"/>
        </w:numPr>
        <w:tabs>
          <w:tab w:val="left" w:pos="897"/>
          <w:tab w:val="left" w:leader="dot" w:pos="4334"/>
        </w:tabs>
        <w:spacing w:before="120" w:after="120"/>
        <w:ind w:left="620"/>
        <w:jc w:val="both"/>
        <w:rPr>
          <w:sz w:val="26"/>
          <w:szCs w:val="26"/>
        </w:rPr>
      </w:pPr>
      <w:r w:rsidRPr="003B18BD">
        <w:rPr>
          <w:rStyle w:val="Bodytext20"/>
          <w:sz w:val="26"/>
          <w:szCs w:val="26"/>
        </w:rPr>
        <w:t xml:space="preserve">Tổng số DVCTT mức độ </w:t>
      </w:r>
      <w:r w:rsidR="002A7B2F" w:rsidRPr="003B18BD">
        <w:rPr>
          <w:rStyle w:val="Bodytext20"/>
          <w:sz w:val="26"/>
          <w:szCs w:val="26"/>
          <w:lang w:val="en-US"/>
        </w:rPr>
        <w:t>3</w:t>
      </w:r>
      <w:r w:rsidR="00174210">
        <w:rPr>
          <w:rStyle w:val="EndnoteReference"/>
          <w:color w:val="000000"/>
          <w:sz w:val="26"/>
          <w:szCs w:val="26"/>
          <w:lang w:eastAsia="vi-VN" w:bidi="vi-VN"/>
        </w:rPr>
        <w:endnoteReference w:id="3"/>
      </w:r>
      <w:r w:rsidR="002A7B2F" w:rsidRPr="003B18BD">
        <w:rPr>
          <w:rStyle w:val="Bodytext20"/>
          <w:sz w:val="26"/>
          <w:szCs w:val="26"/>
          <w:lang w:val="en-US"/>
        </w:rPr>
        <w:t xml:space="preserve">: </w:t>
      </w:r>
      <w:r w:rsidR="002A7B2F" w:rsidRPr="003B18BD">
        <w:rPr>
          <w:rStyle w:val="Bodytext20"/>
          <w:sz w:val="26"/>
          <w:szCs w:val="26"/>
        </w:rPr>
        <w:t>...........</w:t>
      </w:r>
    </w:p>
    <w:p w:rsidR="00DE14ED" w:rsidRPr="003B18BD" w:rsidRDefault="00DE14ED" w:rsidP="0074241D">
      <w:pPr>
        <w:widowControl w:val="0"/>
        <w:numPr>
          <w:ilvl w:val="0"/>
          <w:numId w:val="2"/>
        </w:numPr>
        <w:tabs>
          <w:tab w:val="left" w:pos="897"/>
          <w:tab w:val="left" w:leader="dot" w:pos="7601"/>
        </w:tabs>
        <w:spacing w:before="120" w:after="120"/>
        <w:ind w:left="620"/>
        <w:jc w:val="both"/>
        <w:rPr>
          <w:sz w:val="26"/>
          <w:szCs w:val="26"/>
        </w:rPr>
      </w:pPr>
      <w:r w:rsidRPr="003B18BD">
        <w:rPr>
          <w:rStyle w:val="Bodytext20"/>
          <w:sz w:val="26"/>
          <w:szCs w:val="26"/>
        </w:rPr>
        <w:t xml:space="preserve">Tổng số DVCTT mức độ </w:t>
      </w:r>
      <w:r w:rsidR="002A7B2F" w:rsidRPr="003B18BD">
        <w:rPr>
          <w:rStyle w:val="Bodytext20"/>
          <w:sz w:val="26"/>
          <w:szCs w:val="26"/>
        </w:rPr>
        <w:t>3 có phát sinh hồ sơ trực tuyến</w:t>
      </w:r>
      <w:r w:rsidR="00174210">
        <w:rPr>
          <w:rStyle w:val="EndnoteReference"/>
          <w:color w:val="000000"/>
          <w:sz w:val="26"/>
          <w:szCs w:val="26"/>
          <w:lang w:val="vi-VN" w:eastAsia="vi-VN" w:bidi="vi-VN"/>
        </w:rPr>
        <w:endnoteReference w:id="4"/>
      </w:r>
      <w:r w:rsidR="002A7B2F" w:rsidRPr="003B18BD">
        <w:rPr>
          <w:rStyle w:val="Bodytext20"/>
          <w:sz w:val="26"/>
          <w:szCs w:val="26"/>
        </w:rPr>
        <w:t>: ...........</w:t>
      </w:r>
      <w:r w:rsidR="00357E87" w:rsidRPr="003B18BD">
        <w:rPr>
          <w:rStyle w:val="Bodytext20"/>
          <w:sz w:val="26"/>
          <w:szCs w:val="26"/>
        </w:rPr>
        <w:t xml:space="preserve"> </w:t>
      </w:r>
    </w:p>
    <w:p w:rsidR="00DE14ED" w:rsidRPr="003B18BD" w:rsidRDefault="00325124" w:rsidP="0074241D">
      <w:pPr>
        <w:widowControl w:val="0"/>
        <w:numPr>
          <w:ilvl w:val="0"/>
          <w:numId w:val="2"/>
        </w:numPr>
        <w:spacing w:before="120" w:after="120"/>
        <w:ind w:firstLine="620"/>
        <w:jc w:val="both"/>
        <w:rPr>
          <w:sz w:val="26"/>
          <w:szCs w:val="26"/>
        </w:rPr>
      </w:pPr>
      <w:r w:rsidRPr="003B18BD">
        <w:rPr>
          <w:rStyle w:val="Bodytext20"/>
          <w:sz w:val="26"/>
          <w:szCs w:val="26"/>
          <w:lang w:val="en-US"/>
        </w:rPr>
        <w:t xml:space="preserve"> </w:t>
      </w:r>
      <w:r w:rsidR="00DE14ED" w:rsidRPr="003B18BD">
        <w:rPr>
          <w:rStyle w:val="Bodytext20"/>
          <w:sz w:val="26"/>
          <w:szCs w:val="26"/>
        </w:rPr>
        <w:t>Tổng số hồ sơ đã được tiếp nhận, giải quyết trực tuyến (hồ sơ trực tuyến)</w:t>
      </w:r>
      <w:r w:rsidR="00357E87" w:rsidRPr="003B18BD">
        <w:rPr>
          <w:rStyle w:val="Bodytext20"/>
          <w:sz w:val="26"/>
          <w:szCs w:val="26"/>
        </w:rPr>
        <w:t xml:space="preserve"> </w:t>
      </w:r>
      <w:r w:rsidR="00DE14ED" w:rsidRPr="003B18BD">
        <w:rPr>
          <w:rStyle w:val="Bodytext20"/>
          <w:sz w:val="26"/>
          <w:szCs w:val="26"/>
        </w:rPr>
        <w:t xml:space="preserve">qua các DVCTT mức độ 3 từ đầu năm đến </w:t>
      </w:r>
      <w:r w:rsidR="002964A8" w:rsidRPr="003B18BD">
        <w:rPr>
          <w:rStyle w:val="Bodytext20"/>
          <w:sz w:val="26"/>
          <w:szCs w:val="26"/>
        </w:rPr>
        <w:t xml:space="preserve">nay </w:t>
      </w:r>
      <w:r w:rsidR="007B18E8" w:rsidRPr="003B18BD">
        <w:rPr>
          <w:rStyle w:val="Bodytext20"/>
          <w:sz w:val="26"/>
          <w:szCs w:val="26"/>
          <w:lang w:val="en-US"/>
        </w:rPr>
        <w:t xml:space="preserve">(tính từ </w:t>
      </w:r>
      <w:r w:rsidR="007B18E8" w:rsidRPr="003B18BD">
        <w:rPr>
          <w:rStyle w:val="Bodytext20"/>
          <w:sz w:val="26"/>
          <w:szCs w:val="26"/>
        </w:rPr>
        <w:t>01/</w:t>
      </w:r>
      <w:r w:rsidR="00035CC4">
        <w:rPr>
          <w:rStyle w:val="Bodytext20"/>
          <w:sz w:val="26"/>
          <w:szCs w:val="26"/>
          <w:lang w:val="en-US"/>
        </w:rPr>
        <w:t>12</w:t>
      </w:r>
      <w:r w:rsidR="007B18E8" w:rsidRPr="003B18BD">
        <w:rPr>
          <w:rStyle w:val="Bodytext20"/>
          <w:sz w:val="26"/>
          <w:szCs w:val="26"/>
        </w:rPr>
        <w:t>/201</w:t>
      </w:r>
      <w:r w:rsidR="00035CC4">
        <w:rPr>
          <w:rStyle w:val="Bodytext20"/>
          <w:sz w:val="26"/>
          <w:szCs w:val="26"/>
          <w:lang w:val="en-US"/>
        </w:rPr>
        <w:t>8</w:t>
      </w:r>
      <w:r w:rsidR="007B18E8" w:rsidRPr="003B18BD">
        <w:rPr>
          <w:rStyle w:val="Bodytext20"/>
          <w:sz w:val="26"/>
          <w:szCs w:val="26"/>
        </w:rPr>
        <w:t xml:space="preserve"> đến </w:t>
      </w:r>
      <w:r w:rsidR="00E80AEB">
        <w:rPr>
          <w:rStyle w:val="Bodytext20"/>
          <w:sz w:val="26"/>
          <w:szCs w:val="26"/>
          <w:lang w:val="en-US"/>
        </w:rPr>
        <w:t>15/</w:t>
      </w:r>
      <w:r w:rsidR="00035CC4">
        <w:rPr>
          <w:rStyle w:val="Bodytext20"/>
          <w:sz w:val="26"/>
          <w:szCs w:val="26"/>
          <w:lang w:val="en-US"/>
        </w:rPr>
        <w:t>02</w:t>
      </w:r>
      <w:r w:rsidR="007B18E8" w:rsidRPr="003B18BD">
        <w:rPr>
          <w:rStyle w:val="Bodytext20"/>
          <w:sz w:val="26"/>
          <w:szCs w:val="26"/>
        </w:rPr>
        <w:t>/201</w:t>
      </w:r>
      <w:r w:rsidR="00035CC4">
        <w:rPr>
          <w:rStyle w:val="Bodytext20"/>
          <w:sz w:val="26"/>
          <w:szCs w:val="26"/>
          <w:lang w:val="en-US"/>
        </w:rPr>
        <w:t>9</w:t>
      </w:r>
      <w:r w:rsidR="007B18E8" w:rsidRPr="003B18BD">
        <w:rPr>
          <w:rStyle w:val="Bodytext20"/>
          <w:sz w:val="26"/>
          <w:szCs w:val="26"/>
          <w:lang w:val="en-US"/>
        </w:rPr>
        <w:t>)</w:t>
      </w:r>
      <w:r w:rsidR="00DE14ED" w:rsidRPr="003B18BD">
        <w:rPr>
          <w:rStyle w:val="Bodytext20"/>
          <w:sz w:val="26"/>
          <w:szCs w:val="26"/>
        </w:rPr>
        <w:t>:</w:t>
      </w:r>
      <w:r w:rsidR="002A7B2F" w:rsidRPr="003B18BD">
        <w:rPr>
          <w:rStyle w:val="Bodytext20"/>
          <w:sz w:val="26"/>
          <w:szCs w:val="26"/>
        </w:rPr>
        <w:t xml:space="preserve"> ...........</w:t>
      </w:r>
    </w:p>
    <w:p w:rsidR="00DE14ED" w:rsidRPr="003B18BD" w:rsidRDefault="00DE14ED" w:rsidP="0074241D">
      <w:pPr>
        <w:widowControl w:val="0"/>
        <w:numPr>
          <w:ilvl w:val="0"/>
          <w:numId w:val="2"/>
        </w:numPr>
        <w:tabs>
          <w:tab w:val="left" w:pos="897"/>
        </w:tabs>
        <w:spacing w:before="120" w:after="120"/>
        <w:ind w:firstLine="567"/>
        <w:jc w:val="both"/>
        <w:rPr>
          <w:sz w:val="26"/>
          <w:szCs w:val="26"/>
        </w:rPr>
      </w:pPr>
      <w:r w:rsidRPr="003B18BD">
        <w:rPr>
          <w:rStyle w:val="Bodytext20"/>
          <w:sz w:val="26"/>
          <w:szCs w:val="26"/>
        </w:rPr>
        <w:t>Tổng số hồ sơ của các DVCTT mức độ 3 vẫn được người dân, doanh</w:t>
      </w:r>
      <w:r w:rsidR="002A7B2F" w:rsidRPr="003B18BD">
        <w:rPr>
          <w:rStyle w:val="Bodytext20"/>
          <w:sz w:val="26"/>
          <w:szCs w:val="26"/>
          <w:lang w:val="en-US"/>
        </w:rPr>
        <w:t xml:space="preserve"> </w:t>
      </w:r>
      <w:r w:rsidRPr="003B18BD">
        <w:rPr>
          <w:rStyle w:val="Bodytext20"/>
          <w:sz w:val="26"/>
          <w:szCs w:val="26"/>
        </w:rPr>
        <w:t>nghiệp gửi xử lý trực tiếp (hồ sơ không trực tuyến) từ đầu năm đến nay (</w:t>
      </w:r>
      <w:r w:rsidR="007B18E8" w:rsidRPr="003B18BD">
        <w:rPr>
          <w:rStyle w:val="Bodytext20"/>
          <w:sz w:val="26"/>
          <w:szCs w:val="26"/>
          <w:lang w:val="en-US"/>
        </w:rPr>
        <w:t>tính từ</w:t>
      </w:r>
      <w:r w:rsidR="007B18E8" w:rsidRPr="003B18BD">
        <w:rPr>
          <w:rStyle w:val="Bodytext20"/>
          <w:sz w:val="26"/>
          <w:szCs w:val="26"/>
        </w:rPr>
        <w:t xml:space="preserve"> 01/</w:t>
      </w:r>
      <w:r w:rsidR="00035CC4">
        <w:rPr>
          <w:rStyle w:val="Bodytext20"/>
          <w:sz w:val="26"/>
          <w:szCs w:val="26"/>
          <w:lang w:val="en-US"/>
        </w:rPr>
        <w:t>12</w:t>
      </w:r>
      <w:r w:rsidR="007B18E8" w:rsidRPr="003B18BD">
        <w:rPr>
          <w:rStyle w:val="Bodytext20"/>
          <w:sz w:val="26"/>
          <w:szCs w:val="26"/>
        </w:rPr>
        <w:t>/201</w:t>
      </w:r>
      <w:r w:rsidR="007B18E8" w:rsidRPr="003B18BD">
        <w:rPr>
          <w:rStyle w:val="Bodytext20"/>
          <w:sz w:val="26"/>
          <w:szCs w:val="26"/>
          <w:lang w:val="en-US"/>
        </w:rPr>
        <w:t>8</w:t>
      </w:r>
      <w:r w:rsidR="007B18E8" w:rsidRPr="003B18BD">
        <w:rPr>
          <w:rStyle w:val="Bodytext20"/>
          <w:sz w:val="26"/>
          <w:szCs w:val="26"/>
        </w:rPr>
        <w:t xml:space="preserve"> đến </w:t>
      </w:r>
      <w:r w:rsidR="00035CC4">
        <w:rPr>
          <w:rStyle w:val="Bodytext20"/>
          <w:sz w:val="26"/>
          <w:szCs w:val="26"/>
          <w:lang w:val="en-US"/>
        </w:rPr>
        <w:t>15/02</w:t>
      </w:r>
      <w:r w:rsidR="007B18E8" w:rsidRPr="003B18BD">
        <w:rPr>
          <w:rStyle w:val="Bodytext20"/>
          <w:sz w:val="26"/>
          <w:szCs w:val="26"/>
        </w:rPr>
        <w:t>/201</w:t>
      </w:r>
      <w:r w:rsidR="00035CC4">
        <w:rPr>
          <w:rStyle w:val="Bodytext20"/>
          <w:sz w:val="26"/>
          <w:szCs w:val="26"/>
          <w:lang w:val="en-US"/>
        </w:rPr>
        <w:t>9</w:t>
      </w:r>
      <w:r w:rsidRPr="003B18BD">
        <w:rPr>
          <w:rStyle w:val="Bodytext20"/>
          <w:sz w:val="26"/>
          <w:szCs w:val="26"/>
        </w:rPr>
        <w:t>):</w:t>
      </w:r>
      <w:r w:rsidR="002A7B2F" w:rsidRPr="003B18BD">
        <w:rPr>
          <w:rStyle w:val="Bodytext20"/>
          <w:sz w:val="26"/>
          <w:szCs w:val="26"/>
        </w:rPr>
        <w:t xml:space="preserve"> ...........</w:t>
      </w:r>
    </w:p>
    <w:p w:rsidR="00DE14ED" w:rsidRPr="003B18BD" w:rsidRDefault="00DE14ED" w:rsidP="0074241D">
      <w:pPr>
        <w:widowControl w:val="0"/>
        <w:numPr>
          <w:ilvl w:val="0"/>
          <w:numId w:val="3"/>
        </w:numPr>
        <w:tabs>
          <w:tab w:val="left" w:pos="1036"/>
        </w:tabs>
        <w:spacing w:before="120" w:after="120"/>
        <w:ind w:left="620"/>
        <w:jc w:val="both"/>
        <w:rPr>
          <w:sz w:val="26"/>
          <w:szCs w:val="26"/>
        </w:rPr>
      </w:pPr>
      <w:r w:rsidRPr="003B18BD">
        <w:rPr>
          <w:rStyle w:val="Bodytext20"/>
          <w:sz w:val="26"/>
          <w:szCs w:val="26"/>
        </w:rPr>
        <w:t>DVCTT mức độ 4</w:t>
      </w:r>
      <w:r w:rsidR="00174210">
        <w:rPr>
          <w:rStyle w:val="EndnoteReference"/>
          <w:color w:val="000000"/>
          <w:sz w:val="26"/>
          <w:szCs w:val="26"/>
          <w:lang w:val="vi-VN" w:eastAsia="vi-VN" w:bidi="vi-VN"/>
        </w:rPr>
        <w:endnoteReference w:id="5"/>
      </w:r>
      <w:r w:rsidRPr="003B18BD">
        <w:rPr>
          <w:rStyle w:val="Bodytext20"/>
          <w:sz w:val="26"/>
          <w:szCs w:val="26"/>
        </w:rPr>
        <w:t>:</w:t>
      </w:r>
    </w:p>
    <w:p w:rsidR="00DE14ED" w:rsidRPr="003B18BD" w:rsidRDefault="00DE14ED" w:rsidP="0074241D">
      <w:pPr>
        <w:widowControl w:val="0"/>
        <w:numPr>
          <w:ilvl w:val="0"/>
          <w:numId w:val="2"/>
        </w:numPr>
        <w:tabs>
          <w:tab w:val="left" w:pos="897"/>
          <w:tab w:val="left" w:leader="dot" w:pos="4334"/>
        </w:tabs>
        <w:spacing w:before="120" w:after="120"/>
        <w:ind w:left="620"/>
        <w:jc w:val="both"/>
        <w:rPr>
          <w:sz w:val="26"/>
          <w:szCs w:val="26"/>
        </w:rPr>
      </w:pPr>
      <w:r w:rsidRPr="003B18BD">
        <w:rPr>
          <w:rStyle w:val="Bodytext20"/>
          <w:sz w:val="26"/>
          <w:szCs w:val="26"/>
        </w:rPr>
        <w:t>Tổng số DVCTT mức độ 4:</w:t>
      </w:r>
      <w:r w:rsidR="002A7B2F" w:rsidRPr="003B18BD">
        <w:rPr>
          <w:rStyle w:val="Bodytext20"/>
          <w:sz w:val="26"/>
          <w:szCs w:val="26"/>
          <w:lang w:val="en-US"/>
        </w:rPr>
        <w:t xml:space="preserve"> </w:t>
      </w:r>
      <w:r w:rsidR="002A7B2F" w:rsidRPr="003B18BD">
        <w:rPr>
          <w:rStyle w:val="Bodytext20"/>
          <w:sz w:val="26"/>
          <w:szCs w:val="26"/>
        </w:rPr>
        <w:t>...........</w:t>
      </w:r>
    </w:p>
    <w:p w:rsidR="002A7B2F" w:rsidRPr="003B18BD" w:rsidRDefault="00DE14ED" w:rsidP="0074241D">
      <w:pPr>
        <w:widowControl w:val="0"/>
        <w:numPr>
          <w:ilvl w:val="0"/>
          <w:numId w:val="2"/>
        </w:numPr>
        <w:tabs>
          <w:tab w:val="left" w:pos="897"/>
          <w:tab w:val="left" w:leader="dot" w:pos="7601"/>
        </w:tabs>
        <w:spacing w:before="120" w:after="120"/>
        <w:ind w:firstLine="620"/>
        <w:jc w:val="both"/>
        <w:rPr>
          <w:rStyle w:val="Bodytext20"/>
          <w:color w:val="auto"/>
          <w:sz w:val="26"/>
          <w:szCs w:val="26"/>
          <w:lang w:val="en-US" w:eastAsia="en-US" w:bidi="ar-SA"/>
        </w:rPr>
      </w:pPr>
      <w:r w:rsidRPr="003B18BD">
        <w:rPr>
          <w:rStyle w:val="Bodytext20"/>
          <w:sz w:val="26"/>
          <w:szCs w:val="26"/>
        </w:rPr>
        <w:t>Tổng số DVCTT mức độ 4 có phát sinh hồ sơ trực tuyến:</w:t>
      </w:r>
      <w:r w:rsidR="002A7B2F" w:rsidRPr="003B18BD">
        <w:rPr>
          <w:rStyle w:val="Bodytext20"/>
          <w:sz w:val="26"/>
          <w:szCs w:val="26"/>
        </w:rPr>
        <w:t xml:space="preserve"> ...........</w:t>
      </w:r>
    </w:p>
    <w:p w:rsidR="00DE14ED" w:rsidRPr="003B18BD" w:rsidRDefault="00DE14ED" w:rsidP="0074241D">
      <w:pPr>
        <w:widowControl w:val="0"/>
        <w:numPr>
          <w:ilvl w:val="0"/>
          <w:numId w:val="2"/>
        </w:numPr>
        <w:tabs>
          <w:tab w:val="left" w:pos="897"/>
          <w:tab w:val="left" w:leader="dot" w:pos="7601"/>
        </w:tabs>
        <w:spacing w:before="120" w:after="120"/>
        <w:ind w:firstLine="620"/>
        <w:jc w:val="both"/>
        <w:rPr>
          <w:sz w:val="26"/>
          <w:szCs w:val="26"/>
        </w:rPr>
      </w:pPr>
      <w:r w:rsidRPr="003B18BD">
        <w:rPr>
          <w:rStyle w:val="Bodytext20"/>
          <w:sz w:val="26"/>
          <w:szCs w:val="26"/>
        </w:rPr>
        <w:t>Tổng số hồ sơ đã được tiếp nhận, giải quyết trực tuyến (hồ sơ trực tuyến) qua các DVCTT mức độ 4 từ đầu năm đến nay (</w:t>
      </w:r>
      <w:r w:rsidR="00035CC4" w:rsidRPr="003B18BD">
        <w:rPr>
          <w:rStyle w:val="Bodytext20"/>
          <w:sz w:val="26"/>
          <w:szCs w:val="26"/>
          <w:lang w:val="en-US"/>
        </w:rPr>
        <w:t>tính từ</w:t>
      </w:r>
      <w:r w:rsidR="00035CC4" w:rsidRPr="003B18BD">
        <w:rPr>
          <w:rStyle w:val="Bodytext20"/>
          <w:sz w:val="26"/>
          <w:szCs w:val="26"/>
        </w:rPr>
        <w:t xml:space="preserve"> 01/</w:t>
      </w:r>
      <w:r w:rsidR="00035CC4">
        <w:rPr>
          <w:rStyle w:val="Bodytext20"/>
          <w:sz w:val="26"/>
          <w:szCs w:val="26"/>
          <w:lang w:val="en-US"/>
        </w:rPr>
        <w:t>12</w:t>
      </w:r>
      <w:r w:rsidR="00035CC4" w:rsidRPr="003B18BD">
        <w:rPr>
          <w:rStyle w:val="Bodytext20"/>
          <w:sz w:val="26"/>
          <w:szCs w:val="26"/>
        </w:rPr>
        <w:t>/201</w:t>
      </w:r>
      <w:r w:rsidR="00035CC4" w:rsidRPr="003B18BD">
        <w:rPr>
          <w:rStyle w:val="Bodytext20"/>
          <w:sz w:val="26"/>
          <w:szCs w:val="26"/>
          <w:lang w:val="en-US"/>
        </w:rPr>
        <w:t>8</w:t>
      </w:r>
      <w:r w:rsidR="00035CC4" w:rsidRPr="003B18BD">
        <w:rPr>
          <w:rStyle w:val="Bodytext20"/>
          <w:sz w:val="26"/>
          <w:szCs w:val="26"/>
        </w:rPr>
        <w:t xml:space="preserve"> đến </w:t>
      </w:r>
      <w:r w:rsidR="00035CC4">
        <w:rPr>
          <w:rStyle w:val="Bodytext20"/>
          <w:sz w:val="26"/>
          <w:szCs w:val="26"/>
          <w:lang w:val="en-US"/>
        </w:rPr>
        <w:t>15/02</w:t>
      </w:r>
      <w:r w:rsidR="00035CC4" w:rsidRPr="003B18BD">
        <w:rPr>
          <w:rStyle w:val="Bodytext20"/>
          <w:sz w:val="26"/>
          <w:szCs w:val="26"/>
        </w:rPr>
        <w:t>/201</w:t>
      </w:r>
      <w:r w:rsidR="00035CC4">
        <w:rPr>
          <w:rStyle w:val="Bodytext20"/>
          <w:sz w:val="26"/>
          <w:szCs w:val="26"/>
          <w:lang w:val="en-US"/>
        </w:rPr>
        <w:t>9</w:t>
      </w:r>
      <w:r w:rsidRPr="003B18BD">
        <w:rPr>
          <w:rStyle w:val="Bodytext20"/>
          <w:sz w:val="26"/>
          <w:szCs w:val="26"/>
        </w:rPr>
        <w:t>):</w:t>
      </w:r>
      <w:r w:rsidR="002A7B2F" w:rsidRPr="003B18BD">
        <w:rPr>
          <w:rStyle w:val="Bodytext20"/>
          <w:sz w:val="26"/>
          <w:szCs w:val="26"/>
          <w:lang w:val="en-US"/>
        </w:rPr>
        <w:t xml:space="preserve"> </w:t>
      </w:r>
      <w:r w:rsidR="002A7B2F" w:rsidRPr="003B18BD">
        <w:rPr>
          <w:rStyle w:val="Bodytext20"/>
          <w:sz w:val="26"/>
          <w:szCs w:val="26"/>
        </w:rPr>
        <w:t>...........</w:t>
      </w:r>
    </w:p>
    <w:p w:rsidR="00DE14ED" w:rsidRDefault="00661855" w:rsidP="0074241D">
      <w:pPr>
        <w:spacing w:before="120" w:after="120"/>
        <w:jc w:val="both"/>
        <w:rPr>
          <w:rStyle w:val="Bodytext20"/>
          <w:sz w:val="26"/>
          <w:szCs w:val="26"/>
        </w:rPr>
      </w:pPr>
      <w:r w:rsidRPr="003B18BD">
        <w:rPr>
          <w:rStyle w:val="Tablecaption0"/>
          <w:sz w:val="26"/>
          <w:szCs w:val="26"/>
        </w:rPr>
        <w:tab/>
      </w:r>
      <w:r w:rsidR="00DE14ED" w:rsidRPr="003B18BD">
        <w:rPr>
          <w:rStyle w:val="Tablecaption0"/>
          <w:sz w:val="26"/>
          <w:szCs w:val="26"/>
        </w:rPr>
        <w:t>- Tổng số hồ sơ của các DVCTT mức độ 4 vẫn được người dân, doanh nghiệp gửi xử lý trực tiếp (hồ sơ không trực tuyến) từ đầu năm đến nay (</w:t>
      </w:r>
      <w:r w:rsidR="00035CC4" w:rsidRPr="003B18BD">
        <w:rPr>
          <w:rStyle w:val="Bodytext20"/>
          <w:sz w:val="26"/>
          <w:szCs w:val="26"/>
          <w:lang w:val="en-US"/>
        </w:rPr>
        <w:t>tính từ</w:t>
      </w:r>
      <w:r w:rsidR="00035CC4" w:rsidRPr="003B18BD">
        <w:rPr>
          <w:rStyle w:val="Bodytext20"/>
          <w:sz w:val="26"/>
          <w:szCs w:val="26"/>
        </w:rPr>
        <w:t xml:space="preserve"> 01/</w:t>
      </w:r>
      <w:r w:rsidR="00035CC4">
        <w:rPr>
          <w:rStyle w:val="Bodytext20"/>
          <w:sz w:val="26"/>
          <w:szCs w:val="26"/>
          <w:lang w:val="en-US"/>
        </w:rPr>
        <w:t>12</w:t>
      </w:r>
      <w:r w:rsidR="00035CC4" w:rsidRPr="003B18BD">
        <w:rPr>
          <w:rStyle w:val="Bodytext20"/>
          <w:sz w:val="26"/>
          <w:szCs w:val="26"/>
        </w:rPr>
        <w:t>/201</w:t>
      </w:r>
      <w:r w:rsidR="00035CC4" w:rsidRPr="003B18BD">
        <w:rPr>
          <w:rStyle w:val="Bodytext20"/>
          <w:sz w:val="26"/>
          <w:szCs w:val="26"/>
          <w:lang w:val="en-US"/>
        </w:rPr>
        <w:t>8</w:t>
      </w:r>
      <w:r w:rsidR="00035CC4" w:rsidRPr="003B18BD">
        <w:rPr>
          <w:rStyle w:val="Bodytext20"/>
          <w:sz w:val="26"/>
          <w:szCs w:val="26"/>
        </w:rPr>
        <w:t xml:space="preserve"> đến </w:t>
      </w:r>
      <w:r w:rsidR="00035CC4">
        <w:rPr>
          <w:rStyle w:val="Bodytext20"/>
          <w:sz w:val="26"/>
          <w:szCs w:val="26"/>
          <w:lang w:val="en-US"/>
        </w:rPr>
        <w:t>15/02</w:t>
      </w:r>
      <w:r w:rsidR="00035CC4" w:rsidRPr="003B18BD">
        <w:rPr>
          <w:rStyle w:val="Bodytext20"/>
          <w:sz w:val="26"/>
          <w:szCs w:val="26"/>
        </w:rPr>
        <w:t>/201</w:t>
      </w:r>
      <w:r w:rsidR="00035CC4">
        <w:rPr>
          <w:rStyle w:val="Bodytext20"/>
          <w:sz w:val="26"/>
          <w:szCs w:val="26"/>
          <w:lang w:val="en-US"/>
        </w:rPr>
        <w:t>9</w:t>
      </w:r>
      <w:r w:rsidR="00DE14ED" w:rsidRPr="003B18BD">
        <w:rPr>
          <w:rStyle w:val="Tablecaption0"/>
          <w:sz w:val="26"/>
          <w:szCs w:val="26"/>
        </w:rPr>
        <w:t>):</w:t>
      </w:r>
      <w:r w:rsidR="00420376" w:rsidRPr="003B18BD">
        <w:rPr>
          <w:rStyle w:val="Tablecaption0"/>
          <w:sz w:val="26"/>
          <w:szCs w:val="26"/>
        </w:rPr>
        <w:t xml:space="preserve"> </w:t>
      </w:r>
      <w:r w:rsidR="00420376" w:rsidRPr="003B18BD">
        <w:rPr>
          <w:rStyle w:val="Bodytext20"/>
          <w:sz w:val="26"/>
          <w:szCs w:val="26"/>
        </w:rPr>
        <w:t>...........</w:t>
      </w:r>
    </w:p>
    <w:p w:rsidR="00680DB3" w:rsidRDefault="00577504" w:rsidP="0074241D">
      <w:pPr>
        <w:spacing w:before="120" w:after="120"/>
        <w:jc w:val="both"/>
        <w:rPr>
          <w:rStyle w:val="Tablecaption0"/>
          <w:sz w:val="26"/>
          <w:szCs w:val="26"/>
        </w:rPr>
      </w:pPr>
      <w:r w:rsidRPr="003B18BD">
        <w:rPr>
          <w:rStyle w:val="Tablecaption0"/>
          <w:sz w:val="26"/>
          <w:szCs w:val="26"/>
        </w:rPr>
        <w:tab/>
      </w:r>
    </w:p>
    <w:p w:rsidR="00DE14ED" w:rsidRPr="009637BF" w:rsidRDefault="00680DB3" w:rsidP="00680DB3">
      <w:pPr>
        <w:spacing w:before="120" w:after="120"/>
        <w:ind w:firstLine="720"/>
        <w:jc w:val="both"/>
        <w:rPr>
          <w:rStyle w:val="Tablecaption0"/>
          <w:sz w:val="26"/>
          <w:szCs w:val="26"/>
          <w:lang w:val="en-US"/>
        </w:rPr>
      </w:pPr>
      <w:r>
        <w:rPr>
          <w:rStyle w:val="Tablecaption0"/>
          <w:sz w:val="26"/>
          <w:szCs w:val="26"/>
        </w:rPr>
        <w:br w:type="page"/>
      </w:r>
      <w:r w:rsidR="00DE14ED" w:rsidRPr="003B18BD">
        <w:rPr>
          <w:rStyle w:val="Tablecaption0"/>
          <w:sz w:val="26"/>
          <w:szCs w:val="26"/>
        </w:rPr>
        <w:lastRenderedPageBreak/>
        <w:t>d) Danh sách chi tiết DVCTT mức độ 3, 4:</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26"/>
        <w:gridCol w:w="1143"/>
        <w:gridCol w:w="1143"/>
        <w:gridCol w:w="1070"/>
        <w:gridCol w:w="1651"/>
        <w:gridCol w:w="1849"/>
        <w:gridCol w:w="850"/>
      </w:tblGrid>
      <w:tr w:rsidR="00DE664E" w:rsidRPr="0074241D" w:rsidTr="00174210">
        <w:trPr>
          <w:jc w:val="center"/>
        </w:trPr>
        <w:tc>
          <w:tcPr>
            <w:tcW w:w="563" w:type="dxa"/>
            <w:shd w:val="clear" w:color="auto" w:fill="auto"/>
            <w:vAlign w:val="center"/>
          </w:tcPr>
          <w:p w:rsidR="00DE664E" w:rsidRPr="0074241D" w:rsidRDefault="00DE664E" w:rsidP="0074241D">
            <w:pPr>
              <w:spacing w:before="120" w:after="120"/>
              <w:jc w:val="center"/>
              <w:rPr>
                <w:b/>
              </w:rPr>
            </w:pPr>
            <w:r w:rsidRPr="0074241D">
              <w:rPr>
                <w:b/>
              </w:rPr>
              <w:t>TT</w:t>
            </w:r>
          </w:p>
        </w:tc>
        <w:tc>
          <w:tcPr>
            <w:tcW w:w="1826" w:type="dxa"/>
            <w:shd w:val="clear" w:color="auto" w:fill="auto"/>
            <w:vAlign w:val="center"/>
          </w:tcPr>
          <w:p w:rsidR="00DE664E" w:rsidRPr="0074241D" w:rsidRDefault="00DE664E" w:rsidP="0074241D">
            <w:pPr>
              <w:spacing w:before="120" w:after="120"/>
              <w:jc w:val="center"/>
              <w:rPr>
                <w:b/>
              </w:rPr>
            </w:pPr>
            <w:r w:rsidRPr="0074241D">
              <w:rPr>
                <w:b/>
              </w:rPr>
              <w:t>Tên TTHC</w:t>
            </w:r>
          </w:p>
        </w:tc>
        <w:tc>
          <w:tcPr>
            <w:tcW w:w="1143" w:type="dxa"/>
            <w:vAlign w:val="center"/>
          </w:tcPr>
          <w:p w:rsidR="00DE664E" w:rsidRPr="0074241D" w:rsidRDefault="00DE664E" w:rsidP="0074241D">
            <w:pPr>
              <w:spacing w:before="120" w:after="120"/>
              <w:jc w:val="center"/>
              <w:rPr>
                <w:b/>
              </w:rPr>
            </w:pPr>
            <w:r w:rsidRPr="0074241D">
              <w:rPr>
                <w:b/>
              </w:rPr>
              <w:t>Mã TTHC</w:t>
            </w:r>
            <w:r w:rsidR="00174210">
              <w:rPr>
                <w:rStyle w:val="EndnoteReference"/>
                <w:b/>
              </w:rPr>
              <w:endnoteReference w:id="6"/>
            </w:r>
          </w:p>
        </w:tc>
        <w:tc>
          <w:tcPr>
            <w:tcW w:w="1143" w:type="dxa"/>
            <w:shd w:val="clear" w:color="auto" w:fill="auto"/>
            <w:vAlign w:val="center"/>
          </w:tcPr>
          <w:p w:rsidR="00DE664E" w:rsidRPr="0074241D" w:rsidRDefault="00DE664E" w:rsidP="0074241D">
            <w:pPr>
              <w:spacing w:before="120" w:after="120"/>
              <w:jc w:val="center"/>
              <w:rPr>
                <w:b/>
              </w:rPr>
            </w:pPr>
            <w:r w:rsidRPr="0074241D">
              <w:rPr>
                <w:b/>
              </w:rPr>
              <w:t>Mức độ</w:t>
            </w:r>
          </w:p>
        </w:tc>
        <w:tc>
          <w:tcPr>
            <w:tcW w:w="1070" w:type="dxa"/>
            <w:shd w:val="clear" w:color="auto" w:fill="auto"/>
            <w:vAlign w:val="center"/>
          </w:tcPr>
          <w:p w:rsidR="00DE664E" w:rsidRPr="0074241D" w:rsidRDefault="00DE664E" w:rsidP="0074241D">
            <w:pPr>
              <w:spacing w:before="120" w:after="120"/>
              <w:jc w:val="center"/>
              <w:rPr>
                <w:b/>
              </w:rPr>
            </w:pPr>
            <w:r w:rsidRPr="0074241D">
              <w:rPr>
                <w:b/>
              </w:rPr>
              <w:t>Địa chỉ đăng tải</w:t>
            </w:r>
          </w:p>
        </w:tc>
        <w:tc>
          <w:tcPr>
            <w:tcW w:w="1651" w:type="dxa"/>
            <w:shd w:val="clear" w:color="auto" w:fill="auto"/>
            <w:vAlign w:val="center"/>
          </w:tcPr>
          <w:p w:rsidR="00DE664E" w:rsidRPr="0074241D" w:rsidRDefault="00DE664E" w:rsidP="00680DB3">
            <w:pPr>
              <w:spacing w:before="120" w:after="120"/>
              <w:jc w:val="center"/>
              <w:rPr>
                <w:b/>
              </w:rPr>
            </w:pPr>
            <w:r w:rsidRPr="0074241D">
              <w:rPr>
                <w:b/>
              </w:rPr>
              <w:t xml:space="preserve">Số lượng hồ sơ đã được tiếp nhận, giải quyết trực tuyến từ </w:t>
            </w:r>
            <w:r w:rsidR="00680DB3">
              <w:rPr>
                <w:b/>
              </w:rPr>
              <w:t>01/12/2018 đến 15/5</w:t>
            </w:r>
            <w:r w:rsidR="009637BF">
              <w:rPr>
                <w:b/>
              </w:rPr>
              <w:t>/201</w:t>
            </w:r>
            <w:r w:rsidR="00035CC4">
              <w:rPr>
                <w:b/>
              </w:rPr>
              <w:t>9</w:t>
            </w:r>
          </w:p>
        </w:tc>
        <w:tc>
          <w:tcPr>
            <w:tcW w:w="1849" w:type="dxa"/>
            <w:shd w:val="clear" w:color="auto" w:fill="auto"/>
            <w:vAlign w:val="center"/>
          </w:tcPr>
          <w:p w:rsidR="00DE664E" w:rsidRPr="0074241D" w:rsidRDefault="00DE664E" w:rsidP="00680DB3">
            <w:pPr>
              <w:spacing w:before="120" w:after="120"/>
              <w:jc w:val="center"/>
              <w:rPr>
                <w:b/>
              </w:rPr>
            </w:pPr>
            <w:r w:rsidRPr="0074241D">
              <w:rPr>
                <w:b/>
              </w:rPr>
              <w:t xml:space="preserve">Số lượng hồ sơ đã được tiếp nhận, giải quyết trực tiếp (không trực tuyến) từ </w:t>
            </w:r>
            <w:r w:rsidR="00680DB3">
              <w:rPr>
                <w:b/>
              </w:rPr>
              <w:t>01/12/2018 đến 15/5</w:t>
            </w:r>
            <w:r w:rsidR="00035CC4">
              <w:rPr>
                <w:b/>
              </w:rPr>
              <w:t>/2019</w:t>
            </w:r>
          </w:p>
        </w:tc>
        <w:tc>
          <w:tcPr>
            <w:tcW w:w="850" w:type="dxa"/>
            <w:shd w:val="clear" w:color="auto" w:fill="auto"/>
            <w:vAlign w:val="center"/>
          </w:tcPr>
          <w:p w:rsidR="00DE664E" w:rsidRPr="0074241D" w:rsidRDefault="00DE664E" w:rsidP="0074241D">
            <w:pPr>
              <w:spacing w:before="120" w:after="120"/>
              <w:jc w:val="center"/>
              <w:rPr>
                <w:b/>
              </w:rPr>
            </w:pPr>
            <w:r w:rsidRPr="0074241D">
              <w:rPr>
                <w:b/>
              </w:rPr>
              <w:t>Ghi chú</w:t>
            </w:r>
          </w:p>
        </w:tc>
      </w:tr>
      <w:tr w:rsidR="00DE664E" w:rsidRPr="0074241D" w:rsidTr="00174210">
        <w:trPr>
          <w:jc w:val="center"/>
        </w:trPr>
        <w:tc>
          <w:tcPr>
            <w:tcW w:w="563" w:type="dxa"/>
            <w:shd w:val="clear" w:color="auto" w:fill="auto"/>
            <w:vAlign w:val="center"/>
          </w:tcPr>
          <w:p w:rsidR="00DE664E" w:rsidRPr="0074241D" w:rsidRDefault="00DE664E" w:rsidP="0074241D">
            <w:pPr>
              <w:spacing w:before="120" w:after="120"/>
              <w:jc w:val="center"/>
            </w:pPr>
            <w:r w:rsidRPr="0074241D">
              <w:t>1</w:t>
            </w:r>
          </w:p>
        </w:tc>
        <w:tc>
          <w:tcPr>
            <w:tcW w:w="1826" w:type="dxa"/>
            <w:shd w:val="clear" w:color="auto" w:fill="auto"/>
            <w:vAlign w:val="center"/>
          </w:tcPr>
          <w:p w:rsidR="00DE664E" w:rsidRPr="0074241D" w:rsidRDefault="00DE664E" w:rsidP="0074241D">
            <w:pPr>
              <w:spacing w:before="120" w:after="120"/>
            </w:pPr>
          </w:p>
        </w:tc>
        <w:tc>
          <w:tcPr>
            <w:tcW w:w="1143" w:type="dxa"/>
            <w:vAlign w:val="center"/>
          </w:tcPr>
          <w:p w:rsidR="00DE664E" w:rsidRPr="0074241D" w:rsidRDefault="00DE664E" w:rsidP="0074241D">
            <w:pPr>
              <w:spacing w:before="120" w:after="120"/>
            </w:pPr>
          </w:p>
        </w:tc>
        <w:tc>
          <w:tcPr>
            <w:tcW w:w="1143" w:type="dxa"/>
            <w:shd w:val="clear" w:color="auto" w:fill="auto"/>
            <w:vAlign w:val="center"/>
          </w:tcPr>
          <w:p w:rsidR="00DE664E" w:rsidRPr="0074241D" w:rsidRDefault="00DE664E" w:rsidP="0074241D">
            <w:pPr>
              <w:spacing w:before="120" w:after="120"/>
            </w:pPr>
          </w:p>
        </w:tc>
        <w:tc>
          <w:tcPr>
            <w:tcW w:w="1070" w:type="dxa"/>
            <w:shd w:val="clear" w:color="auto" w:fill="auto"/>
            <w:vAlign w:val="center"/>
          </w:tcPr>
          <w:p w:rsidR="00DE664E" w:rsidRPr="0074241D" w:rsidRDefault="00DE664E" w:rsidP="0074241D">
            <w:pPr>
              <w:spacing w:before="120" w:after="120"/>
            </w:pPr>
          </w:p>
        </w:tc>
        <w:tc>
          <w:tcPr>
            <w:tcW w:w="1651" w:type="dxa"/>
            <w:shd w:val="clear" w:color="auto" w:fill="auto"/>
            <w:vAlign w:val="center"/>
          </w:tcPr>
          <w:p w:rsidR="00DE664E" w:rsidRPr="0074241D" w:rsidRDefault="00DE664E" w:rsidP="0074241D">
            <w:pPr>
              <w:spacing w:before="120" w:after="120"/>
            </w:pPr>
          </w:p>
        </w:tc>
        <w:tc>
          <w:tcPr>
            <w:tcW w:w="1849" w:type="dxa"/>
            <w:shd w:val="clear" w:color="auto" w:fill="auto"/>
            <w:vAlign w:val="center"/>
          </w:tcPr>
          <w:p w:rsidR="00DE664E" w:rsidRPr="0074241D" w:rsidRDefault="00DE664E" w:rsidP="0074241D">
            <w:pPr>
              <w:spacing w:before="120" w:after="120"/>
              <w:ind w:hanging="126"/>
            </w:pPr>
          </w:p>
        </w:tc>
        <w:tc>
          <w:tcPr>
            <w:tcW w:w="850" w:type="dxa"/>
            <w:shd w:val="clear" w:color="auto" w:fill="auto"/>
            <w:vAlign w:val="center"/>
          </w:tcPr>
          <w:p w:rsidR="00DE664E" w:rsidRPr="0074241D" w:rsidRDefault="00DE664E" w:rsidP="0074241D">
            <w:pPr>
              <w:spacing w:before="120" w:after="120"/>
            </w:pPr>
          </w:p>
        </w:tc>
      </w:tr>
      <w:tr w:rsidR="00DE664E" w:rsidRPr="0074241D" w:rsidTr="00174210">
        <w:trPr>
          <w:jc w:val="center"/>
        </w:trPr>
        <w:tc>
          <w:tcPr>
            <w:tcW w:w="563" w:type="dxa"/>
            <w:shd w:val="clear" w:color="auto" w:fill="auto"/>
            <w:vAlign w:val="center"/>
          </w:tcPr>
          <w:p w:rsidR="00DE664E" w:rsidRPr="0074241D" w:rsidRDefault="00DE664E" w:rsidP="0074241D">
            <w:pPr>
              <w:spacing w:before="120" w:after="120"/>
              <w:jc w:val="center"/>
            </w:pPr>
            <w:r w:rsidRPr="0074241D">
              <w:t>2</w:t>
            </w:r>
          </w:p>
        </w:tc>
        <w:tc>
          <w:tcPr>
            <w:tcW w:w="1826" w:type="dxa"/>
            <w:shd w:val="clear" w:color="auto" w:fill="auto"/>
            <w:vAlign w:val="center"/>
          </w:tcPr>
          <w:p w:rsidR="00DE664E" w:rsidRPr="0074241D" w:rsidRDefault="00DE664E" w:rsidP="0074241D">
            <w:pPr>
              <w:spacing w:before="120" w:after="120"/>
            </w:pPr>
          </w:p>
        </w:tc>
        <w:tc>
          <w:tcPr>
            <w:tcW w:w="1143" w:type="dxa"/>
            <w:vAlign w:val="center"/>
          </w:tcPr>
          <w:p w:rsidR="00DE664E" w:rsidRPr="0074241D" w:rsidRDefault="00DE664E" w:rsidP="0074241D">
            <w:pPr>
              <w:spacing w:before="120" w:after="120"/>
            </w:pPr>
          </w:p>
        </w:tc>
        <w:tc>
          <w:tcPr>
            <w:tcW w:w="1143" w:type="dxa"/>
            <w:shd w:val="clear" w:color="auto" w:fill="auto"/>
            <w:vAlign w:val="center"/>
          </w:tcPr>
          <w:p w:rsidR="00DE664E" w:rsidRPr="0074241D" w:rsidRDefault="00DE664E" w:rsidP="0074241D">
            <w:pPr>
              <w:spacing w:before="120" w:after="120"/>
            </w:pPr>
          </w:p>
        </w:tc>
        <w:tc>
          <w:tcPr>
            <w:tcW w:w="1070" w:type="dxa"/>
            <w:shd w:val="clear" w:color="auto" w:fill="auto"/>
            <w:vAlign w:val="center"/>
          </w:tcPr>
          <w:p w:rsidR="00DE664E" w:rsidRPr="0074241D" w:rsidRDefault="00DE664E" w:rsidP="0074241D">
            <w:pPr>
              <w:spacing w:before="120" w:after="120"/>
            </w:pPr>
          </w:p>
        </w:tc>
        <w:tc>
          <w:tcPr>
            <w:tcW w:w="1651" w:type="dxa"/>
            <w:shd w:val="clear" w:color="auto" w:fill="auto"/>
            <w:vAlign w:val="center"/>
          </w:tcPr>
          <w:p w:rsidR="00DE664E" w:rsidRPr="0074241D" w:rsidRDefault="00DE664E" w:rsidP="0074241D">
            <w:pPr>
              <w:spacing w:before="120" w:after="120"/>
            </w:pPr>
          </w:p>
        </w:tc>
        <w:tc>
          <w:tcPr>
            <w:tcW w:w="1849" w:type="dxa"/>
            <w:shd w:val="clear" w:color="auto" w:fill="auto"/>
            <w:vAlign w:val="center"/>
          </w:tcPr>
          <w:p w:rsidR="00DE664E" w:rsidRPr="0074241D" w:rsidRDefault="00DE664E" w:rsidP="0074241D">
            <w:pPr>
              <w:spacing w:before="120" w:after="120"/>
            </w:pPr>
          </w:p>
        </w:tc>
        <w:tc>
          <w:tcPr>
            <w:tcW w:w="850" w:type="dxa"/>
            <w:shd w:val="clear" w:color="auto" w:fill="auto"/>
            <w:vAlign w:val="center"/>
          </w:tcPr>
          <w:p w:rsidR="00DE664E" w:rsidRPr="0074241D" w:rsidRDefault="00DE664E" w:rsidP="0074241D">
            <w:pPr>
              <w:spacing w:before="120" w:after="120"/>
            </w:pPr>
          </w:p>
        </w:tc>
      </w:tr>
      <w:tr w:rsidR="00DE664E" w:rsidRPr="0074241D" w:rsidTr="00174210">
        <w:trPr>
          <w:jc w:val="center"/>
        </w:trPr>
        <w:tc>
          <w:tcPr>
            <w:tcW w:w="563" w:type="dxa"/>
            <w:shd w:val="clear" w:color="auto" w:fill="auto"/>
            <w:vAlign w:val="center"/>
          </w:tcPr>
          <w:p w:rsidR="00DE664E" w:rsidRPr="0074241D" w:rsidRDefault="00DE664E" w:rsidP="0074241D">
            <w:pPr>
              <w:spacing w:before="120" w:after="120"/>
              <w:jc w:val="center"/>
              <w:rPr>
                <w:lang w:val="vi-VN"/>
              </w:rPr>
            </w:pPr>
            <w:r w:rsidRPr="0074241D">
              <w:rPr>
                <w:lang w:val="vi-VN"/>
              </w:rPr>
              <w:t>3</w:t>
            </w:r>
          </w:p>
        </w:tc>
        <w:tc>
          <w:tcPr>
            <w:tcW w:w="1826" w:type="dxa"/>
            <w:shd w:val="clear" w:color="auto" w:fill="auto"/>
            <w:vAlign w:val="center"/>
          </w:tcPr>
          <w:p w:rsidR="00DE664E" w:rsidRPr="0074241D" w:rsidRDefault="00DE664E" w:rsidP="0074241D">
            <w:pPr>
              <w:spacing w:before="120" w:after="120"/>
            </w:pPr>
          </w:p>
        </w:tc>
        <w:tc>
          <w:tcPr>
            <w:tcW w:w="1143" w:type="dxa"/>
            <w:vAlign w:val="center"/>
          </w:tcPr>
          <w:p w:rsidR="00DE664E" w:rsidRPr="0074241D" w:rsidRDefault="00DE664E" w:rsidP="0074241D">
            <w:pPr>
              <w:spacing w:before="120" w:after="120"/>
            </w:pPr>
          </w:p>
        </w:tc>
        <w:tc>
          <w:tcPr>
            <w:tcW w:w="1143" w:type="dxa"/>
            <w:shd w:val="clear" w:color="auto" w:fill="auto"/>
            <w:vAlign w:val="center"/>
          </w:tcPr>
          <w:p w:rsidR="00DE664E" w:rsidRPr="0074241D" w:rsidRDefault="00DE664E" w:rsidP="0074241D">
            <w:pPr>
              <w:spacing w:before="120" w:after="120"/>
            </w:pPr>
          </w:p>
        </w:tc>
        <w:tc>
          <w:tcPr>
            <w:tcW w:w="1070" w:type="dxa"/>
            <w:shd w:val="clear" w:color="auto" w:fill="auto"/>
            <w:vAlign w:val="center"/>
          </w:tcPr>
          <w:p w:rsidR="00DE664E" w:rsidRPr="0074241D" w:rsidRDefault="00DE664E" w:rsidP="0074241D">
            <w:pPr>
              <w:spacing w:before="120" w:after="120"/>
            </w:pPr>
          </w:p>
        </w:tc>
        <w:tc>
          <w:tcPr>
            <w:tcW w:w="1651" w:type="dxa"/>
            <w:shd w:val="clear" w:color="auto" w:fill="auto"/>
            <w:vAlign w:val="center"/>
          </w:tcPr>
          <w:p w:rsidR="00DE664E" w:rsidRPr="0074241D" w:rsidRDefault="00DE664E" w:rsidP="0074241D">
            <w:pPr>
              <w:spacing w:before="120" w:after="120"/>
            </w:pPr>
          </w:p>
        </w:tc>
        <w:tc>
          <w:tcPr>
            <w:tcW w:w="1849" w:type="dxa"/>
            <w:shd w:val="clear" w:color="auto" w:fill="auto"/>
            <w:vAlign w:val="center"/>
          </w:tcPr>
          <w:p w:rsidR="00DE664E" w:rsidRPr="0074241D" w:rsidRDefault="00DE664E" w:rsidP="0074241D">
            <w:pPr>
              <w:spacing w:before="120" w:after="120"/>
            </w:pPr>
          </w:p>
        </w:tc>
        <w:tc>
          <w:tcPr>
            <w:tcW w:w="850" w:type="dxa"/>
            <w:shd w:val="clear" w:color="auto" w:fill="auto"/>
            <w:vAlign w:val="center"/>
          </w:tcPr>
          <w:p w:rsidR="00DE664E" w:rsidRPr="0074241D" w:rsidRDefault="00DE664E" w:rsidP="0074241D">
            <w:pPr>
              <w:spacing w:before="120" w:after="120"/>
            </w:pPr>
          </w:p>
        </w:tc>
      </w:tr>
      <w:tr w:rsidR="00DE664E" w:rsidRPr="0074241D" w:rsidTr="00174210">
        <w:trPr>
          <w:jc w:val="center"/>
        </w:trPr>
        <w:tc>
          <w:tcPr>
            <w:tcW w:w="563" w:type="dxa"/>
            <w:shd w:val="clear" w:color="auto" w:fill="auto"/>
            <w:vAlign w:val="center"/>
          </w:tcPr>
          <w:p w:rsidR="00DE664E" w:rsidRPr="0074241D" w:rsidRDefault="00DE664E" w:rsidP="0074241D">
            <w:pPr>
              <w:spacing w:before="120" w:after="120"/>
              <w:jc w:val="center"/>
            </w:pPr>
            <w:r w:rsidRPr="0074241D">
              <w:t>…</w:t>
            </w:r>
          </w:p>
        </w:tc>
        <w:tc>
          <w:tcPr>
            <w:tcW w:w="1826" w:type="dxa"/>
            <w:shd w:val="clear" w:color="auto" w:fill="auto"/>
            <w:vAlign w:val="center"/>
          </w:tcPr>
          <w:p w:rsidR="00DE664E" w:rsidRPr="0074241D" w:rsidRDefault="00DE664E" w:rsidP="0074241D">
            <w:pPr>
              <w:spacing w:before="120" w:after="120"/>
            </w:pPr>
          </w:p>
        </w:tc>
        <w:tc>
          <w:tcPr>
            <w:tcW w:w="1143" w:type="dxa"/>
            <w:vAlign w:val="center"/>
          </w:tcPr>
          <w:p w:rsidR="00DE664E" w:rsidRPr="0074241D" w:rsidRDefault="00DE664E" w:rsidP="0074241D">
            <w:pPr>
              <w:spacing w:before="120" w:after="120"/>
            </w:pPr>
          </w:p>
        </w:tc>
        <w:tc>
          <w:tcPr>
            <w:tcW w:w="1143" w:type="dxa"/>
            <w:shd w:val="clear" w:color="auto" w:fill="auto"/>
            <w:vAlign w:val="center"/>
          </w:tcPr>
          <w:p w:rsidR="00DE664E" w:rsidRPr="0074241D" w:rsidRDefault="00DE664E" w:rsidP="0074241D">
            <w:pPr>
              <w:spacing w:before="120" w:after="120"/>
            </w:pPr>
          </w:p>
        </w:tc>
        <w:tc>
          <w:tcPr>
            <w:tcW w:w="1070" w:type="dxa"/>
            <w:shd w:val="clear" w:color="auto" w:fill="auto"/>
            <w:vAlign w:val="center"/>
          </w:tcPr>
          <w:p w:rsidR="00DE664E" w:rsidRPr="0074241D" w:rsidRDefault="00DE664E" w:rsidP="0074241D">
            <w:pPr>
              <w:spacing w:before="120" w:after="120"/>
            </w:pPr>
          </w:p>
        </w:tc>
        <w:tc>
          <w:tcPr>
            <w:tcW w:w="1651" w:type="dxa"/>
            <w:shd w:val="clear" w:color="auto" w:fill="auto"/>
            <w:vAlign w:val="center"/>
          </w:tcPr>
          <w:p w:rsidR="00DE664E" w:rsidRPr="0074241D" w:rsidRDefault="00DE664E" w:rsidP="0074241D">
            <w:pPr>
              <w:spacing w:before="120" w:after="120"/>
            </w:pPr>
          </w:p>
        </w:tc>
        <w:tc>
          <w:tcPr>
            <w:tcW w:w="1849" w:type="dxa"/>
            <w:shd w:val="clear" w:color="auto" w:fill="auto"/>
            <w:vAlign w:val="center"/>
          </w:tcPr>
          <w:p w:rsidR="00DE664E" w:rsidRPr="0074241D" w:rsidRDefault="00DE664E" w:rsidP="0074241D">
            <w:pPr>
              <w:spacing w:before="120" w:after="120"/>
            </w:pPr>
          </w:p>
        </w:tc>
        <w:tc>
          <w:tcPr>
            <w:tcW w:w="850" w:type="dxa"/>
            <w:shd w:val="clear" w:color="auto" w:fill="auto"/>
            <w:vAlign w:val="center"/>
          </w:tcPr>
          <w:p w:rsidR="00DE664E" w:rsidRPr="0074241D" w:rsidRDefault="00DE664E" w:rsidP="0074241D">
            <w:pPr>
              <w:spacing w:before="120" w:after="120"/>
            </w:pPr>
          </w:p>
        </w:tc>
      </w:tr>
      <w:tr w:rsidR="009637BF" w:rsidRPr="0074241D" w:rsidTr="00174210">
        <w:trPr>
          <w:jc w:val="center"/>
        </w:trPr>
        <w:tc>
          <w:tcPr>
            <w:tcW w:w="563" w:type="dxa"/>
            <w:shd w:val="clear" w:color="auto" w:fill="auto"/>
            <w:vAlign w:val="center"/>
          </w:tcPr>
          <w:p w:rsidR="009637BF" w:rsidRPr="0074241D" w:rsidRDefault="009637BF" w:rsidP="0074241D">
            <w:pPr>
              <w:spacing w:before="120" w:after="120"/>
              <w:jc w:val="center"/>
            </w:pPr>
            <w:r>
              <w:t>..</w:t>
            </w:r>
          </w:p>
        </w:tc>
        <w:tc>
          <w:tcPr>
            <w:tcW w:w="1826" w:type="dxa"/>
            <w:shd w:val="clear" w:color="auto" w:fill="auto"/>
            <w:vAlign w:val="center"/>
          </w:tcPr>
          <w:p w:rsidR="009637BF" w:rsidRPr="0074241D" w:rsidRDefault="009637BF" w:rsidP="0074241D">
            <w:pPr>
              <w:spacing w:before="120" w:after="120"/>
            </w:pPr>
          </w:p>
        </w:tc>
        <w:tc>
          <w:tcPr>
            <w:tcW w:w="1143" w:type="dxa"/>
            <w:vAlign w:val="center"/>
          </w:tcPr>
          <w:p w:rsidR="009637BF" w:rsidRPr="0074241D" w:rsidRDefault="009637BF" w:rsidP="0074241D">
            <w:pPr>
              <w:spacing w:before="120" w:after="120"/>
            </w:pPr>
          </w:p>
        </w:tc>
        <w:tc>
          <w:tcPr>
            <w:tcW w:w="1143" w:type="dxa"/>
            <w:shd w:val="clear" w:color="auto" w:fill="auto"/>
            <w:vAlign w:val="center"/>
          </w:tcPr>
          <w:p w:rsidR="009637BF" w:rsidRPr="0074241D" w:rsidRDefault="009637BF" w:rsidP="0074241D">
            <w:pPr>
              <w:spacing w:before="120" w:after="120"/>
            </w:pPr>
          </w:p>
        </w:tc>
        <w:tc>
          <w:tcPr>
            <w:tcW w:w="1070" w:type="dxa"/>
            <w:shd w:val="clear" w:color="auto" w:fill="auto"/>
            <w:vAlign w:val="center"/>
          </w:tcPr>
          <w:p w:rsidR="009637BF" w:rsidRPr="0074241D" w:rsidRDefault="009637BF" w:rsidP="0074241D">
            <w:pPr>
              <w:spacing w:before="120" w:after="120"/>
            </w:pPr>
          </w:p>
        </w:tc>
        <w:tc>
          <w:tcPr>
            <w:tcW w:w="1651" w:type="dxa"/>
            <w:shd w:val="clear" w:color="auto" w:fill="auto"/>
            <w:vAlign w:val="center"/>
          </w:tcPr>
          <w:p w:rsidR="009637BF" w:rsidRPr="0074241D" w:rsidRDefault="009637BF" w:rsidP="0074241D">
            <w:pPr>
              <w:spacing w:before="120" w:after="120"/>
            </w:pPr>
          </w:p>
        </w:tc>
        <w:tc>
          <w:tcPr>
            <w:tcW w:w="1849" w:type="dxa"/>
            <w:shd w:val="clear" w:color="auto" w:fill="auto"/>
            <w:vAlign w:val="center"/>
          </w:tcPr>
          <w:p w:rsidR="009637BF" w:rsidRPr="0074241D" w:rsidRDefault="009637BF" w:rsidP="0074241D">
            <w:pPr>
              <w:spacing w:before="120" w:after="120"/>
            </w:pPr>
          </w:p>
        </w:tc>
        <w:tc>
          <w:tcPr>
            <w:tcW w:w="850" w:type="dxa"/>
            <w:shd w:val="clear" w:color="auto" w:fill="auto"/>
            <w:vAlign w:val="center"/>
          </w:tcPr>
          <w:p w:rsidR="009637BF" w:rsidRPr="0074241D" w:rsidRDefault="009637BF" w:rsidP="0074241D">
            <w:pPr>
              <w:spacing w:before="120" w:after="120"/>
            </w:pPr>
          </w:p>
        </w:tc>
      </w:tr>
      <w:tr w:rsidR="009637BF" w:rsidRPr="0074241D" w:rsidTr="00174210">
        <w:trPr>
          <w:jc w:val="center"/>
        </w:trPr>
        <w:tc>
          <w:tcPr>
            <w:tcW w:w="563" w:type="dxa"/>
            <w:shd w:val="clear" w:color="auto" w:fill="auto"/>
            <w:vAlign w:val="center"/>
          </w:tcPr>
          <w:p w:rsidR="009637BF" w:rsidRPr="0074241D" w:rsidRDefault="009637BF" w:rsidP="0074241D">
            <w:pPr>
              <w:spacing w:before="120" w:after="120"/>
              <w:jc w:val="center"/>
            </w:pPr>
            <w:r>
              <w:t>...</w:t>
            </w:r>
          </w:p>
        </w:tc>
        <w:tc>
          <w:tcPr>
            <w:tcW w:w="1826" w:type="dxa"/>
            <w:shd w:val="clear" w:color="auto" w:fill="auto"/>
            <w:vAlign w:val="center"/>
          </w:tcPr>
          <w:p w:rsidR="009637BF" w:rsidRPr="0074241D" w:rsidRDefault="009637BF" w:rsidP="0074241D">
            <w:pPr>
              <w:spacing w:before="120" w:after="120"/>
            </w:pPr>
          </w:p>
        </w:tc>
        <w:tc>
          <w:tcPr>
            <w:tcW w:w="1143" w:type="dxa"/>
            <w:vAlign w:val="center"/>
          </w:tcPr>
          <w:p w:rsidR="009637BF" w:rsidRPr="0074241D" w:rsidRDefault="009637BF" w:rsidP="0074241D">
            <w:pPr>
              <w:spacing w:before="120" w:after="120"/>
            </w:pPr>
          </w:p>
        </w:tc>
        <w:tc>
          <w:tcPr>
            <w:tcW w:w="1143" w:type="dxa"/>
            <w:shd w:val="clear" w:color="auto" w:fill="auto"/>
            <w:vAlign w:val="center"/>
          </w:tcPr>
          <w:p w:rsidR="009637BF" w:rsidRPr="0074241D" w:rsidRDefault="009637BF" w:rsidP="0074241D">
            <w:pPr>
              <w:spacing w:before="120" w:after="120"/>
            </w:pPr>
          </w:p>
        </w:tc>
        <w:tc>
          <w:tcPr>
            <w:tcW w:w="1070" w:type="dxa"/>
            <w:shd w:val="clear" w:color="auto" w:fill="auto"/>
            <w:vAlign w:val="center"/>
          </w:tcPr>
          <w:p w:rsidR="009637BF" w:rsidRPr="0074241D" w:rsidRDefault="009637BF" w:rsidP="0074241D">
            <w:pPr>
              <w:spacing w:before="120" w:after="120"/>
            </w:pPr>
          </w:p>
        </w:tc>
        <w:tc>
          <w:tcPr>
            <w:tcW w:w="1651" w:type="dxa"/>
            <w:shd w:val="clear" w:color="auto" w:fill="auto"/>
            <w:vAlign w:val="center"/>
          </w:tcPr>
          <w:p w:rsidR="009637BF" w:rsidRPr="0074241D" w:rsidRDefault="009637BF" w:rsidP="0074241D">
            <w:pPr>
              <w:spacing w:before="120" w:after="120"/>
            </w:pPr>
          </w:p>
        </w:tc>
        <w:tc>
          <w:tcPr>
            <w:tcW w:w="1849" w:type="dxa"/>
            <w:shd w:val="clear" w:color="auto" w:fill="auto"/>
            <w:vAlign w:val="center"/>
          </w:tcPr>
          <w:p w:rsidR="009637BF" w:rsidRPr="0074241D" w:rsidRDefault="009637BF" w:rsidP="0074241D">
            <w:pPr>
              <w:spacing w:before="120" w:after="120"/>
            </w:pPr>
          </w:p>
        </w:tc>
        <w:tc>
          <w:tcPr>
            <w:tcW w:w="850" w:type="dxa"/>
            <w:shd w:val="clear" w:color="auto" w:fill="auto"/>
            <w:vAlign w:val="center"/>
          </w:tcPr>
          <w:p w:rsidR="009637BF" w:rsidRPr="0074241D" w:rsidRDefault="009637BF" w:rsidP="0074241D">
            <w:pPr>
              <w:spacing w:before="120" w:after="120"/>
            </w:pPr>
          </w:p>
        </w:tc>
      </w:tr>
      <w:tr w:rsidR="009637BF" w:rsidRPr="0074241D" w:rsidTr="00174210">
        <w:trPr>
          <w:jc w:val="center"/>
        </w:trPr>
        <w:tc>
          <w:tcPr>
            <w:tcW w:w="563" w:type="dxa"/>
            <w:shd w:val="clear" w:color="auto" w:fill="auto"/>
            <w:vAlign w:val="center"/>
          </w:tcPr>
          <w:p w:rsidR="009637BF" w:rsidRPr="0074241D" w:rsidRDefault="009637BF" w:rsidP="0074241D">
            <w:pPr>
              <w:spacing w:before="120" w:after="120"/>
              <w:jc w:val="center"/>
            </w:pPr>
            <w:r>
              <w:t>…</w:t>
            </w:r>
          </w:p>
        </w:tc>
        <w:tc>
          <w:tcPr>
            <w:tcW w:w="1826" w:type="dxa"/>
            <w:shd w:val="clear" w:color="auto" w:fill="auto"/>
            <w:vAlign w:val="center"/>
          </w:tcPr>
          <w:p w:rsidR="009637BF" w:rsidRPr="0074241D" w:rsidRDefault="009637BF" w:rsidP="0074241D">
            <w:pPr>
              <w:spacing w:before="120" w:after="120"/>
            </w:pPr>
          </w:p>
        </w:tc>
        <w:tc>
          <w:tcPr>
            <w:tcW w:w="1143" w:type="dxa"/>
            <w:vAlign w:val="center"/>
          </w:tcPr>
          <w:p w:rsidR="009637BF" w:rsidRPr="0074241D" w:rsidRDefault="009637BF" w:rsidP="0074241D">
            <w:pPr>
              <w:spacing w:before="120" w:after="120"/>
            </w:pPr>
          </w:p>
        </w:tc>
        <w:tc>
          <w:tcPr>
            <w:tcW w:w="1143" w:type="dxa"/>
            <w:shd w:val="clear" w:color="auto" w:fill="auto"/>
            <w:vAlign w:val="center"/>
          </w:tcPr>
          <w:p w:rsidR="009637BF" w:rsidRPr="0074241D" w:rsidRDefault="009637BF" w:rsidP="0074241D">
            <w:pPr>
              <w:spacing w:before="120" w:after="120"/>
            </w:pPr>
          </w:p>
        </w:tc>
        <w:tc>
          <w:tcPr>
            <w:tcW w:w="1070" w:type="dxa"/>
            <w:shd w:val="clear" w:color="auto" w:fill="auto"/>
            <w:vAlign w:val="center"/>
          </w:tcPr>
          <w:p w:rsidR="009637BF" w:rsidRPr="0074241D" w:rsidRDefault="009637BF" w:rsidP="0074241D">
            <w:pPr>
              <w:spacing w:before="120" w:after="120"/>
            </w:pPr>
          </w:p>
        </w:tc>
        <w:tc>
          <w:tcPr>
            <w:tcW w:w="1651" w:type="dxa"/>
            <w:shd w:val="clear" w:color="auto" w:fill="auto"/>
            <w:vAlign w:val="center"/>
          </w:tcPr>
          <w:p w:rsidR="009637BF" w:rsidRPr="0074241D" w:rsidRDefault="009637BF" w:rsidP="0074241D">
            <w:pPr>
              <w:spacing w:before="120" w:after="120"/>
            </w:pPr>
          </w:p>
        </w:tc>
        <w:tc>
          <w:tcPr>
            <w:tcW w:w="1849" w:type="dxa"/>
            <w:shd w:val="clear" w:color="auto" w:fill="auto"/>
            <w:vAlign w:val="center"/>
          </w:tcPr>
          <w:p w:rsidR="009637BF" w:rsidRPr="0074241D" w:rsidRDefault="009637BF" w:rsidP="0074241D">
            <w:pPr>
              <w:spacing w:before="120" w:after="120"/>
            </w:pPr>
          </w:p>
        </w:tc>
        <w:tc>
          <w:tcPr>
            <w:tcW w:w="850" w:type="dxa"/>
            <w:shd w:val="clear" w:color="auto" w:fill="auto"/>
            <w:vAlign w:val="center"/>
          </w:tcPr>
          <w:p w:rsidR="009637BF" w:rsidRPr="0074241D" w:rsidRDefault="009637BF" w:rsidP="0074241D">
            <w:pPr>
              <w:spacing w:before="120" w:after="120"/>
            </w:pPr>
          </w:p>
        </w:tc>
      </w:tr>
      <w:tr w:rsidR="009637BF" w:rsidRPr="0074241D" w:rsidTr="00174210">
        <w:trPr>
          <w:jc w:val="center"/>
        </w:trPr>
        <w:tc>
          <w:tcPr>
            <w:tcW w:w="563" w:type="dxa"/>
            <w:shd w:val="clear" w:color="auto" w:fill="auto"/>
            <w:vAlign w:val="center"/>
          </w:tcPr>
          <w:p w:rsidR="009637BF" w:rsidRPr="0074241D" w:rsidRDefault="009637BF" w:rsidP="0074241D">
            <w:pPr>
              <w:spacing w:before="120" w:after="120"/>
              <w:jc w:val="center"/>
            </w:pPr>
            <w:r>
              <w:t>…</w:t>
            </w:r>
          </w:p>
        </w:tc>
        <w:tc>
          <w:tcPr>
            <w:tcW w:w="1826" w:type="dxa"/>
            <w:shd w:val="clear" w:color="auto" w:fill="auto"/>
            <w:vAlign w:val="center"/>
          </w:tcPr>
          <w:p w:rsidR="009637BF" w:rsidRPr="0074241D" w:rsidRDefault="009637BF" w:rsidP="0074241D">
            <w:pPr>
              <w:spacing w:before="120" w:after="120"/>
            </w:pPr>
          </w:p>
        </w:tc>
        <w:tc>
          <w:tcPr>
            <w:tcW w:w="1143" w:type="dxa"/>
            <w:vAlign w:val="center"/>
          </w:tcPr>
          <w:p w:rsidR="009637BF" w:rsidRPr="0074241D" w:rsidRDefault="009637BF" w:rsidP="0074241D">
            <w:pPr>
              <w:spacing w:before="120" w:after="120"/>
            </w:pPr>
          </w:p>
        </w:tc>
        <w:tc>
          <w:tcPr>
            <w:tcW w:w="1143" w:type="dxa"/>
            <w:shd w:val="clear" w:color="auto" w:fill="auto"/>
            <w:vAlign w:val="center"/>
          </w:tcPr>
          <w:p w:rsidR="009637BF" w:rsidRPr="0074241D" w:rsidRDefault="009637BF" w:rsidP="0074241D">
            <w:pPr>
              <w:spacing w:before="120" w:after="120"/>
            </w:pPr>
          </w:p>
        </w:tc>
        <w:tc>
          <w:tcPr>
            <w:tcW w:w="1070" w:type="dxa"/>
            <w:shd w:val="clear" w:color="auto" w:fill="auto"/>
            <w:vAlign w:val="center"/>
          </w:tcPr>
          <w:p w:rsidR="009637BF" w:rsidRPr="0074241D" w:rsidRDefault="009637BF" w:rsidP="0074241D">
            <w:pPr>
              <w:spacing w:before="120" w:after="120"/>
            </w:pPr>
          </w:p>
        </w:tc>
        <w:tc>
          <w:tcPr>
            <w:tcW w:w="1651" w:type="dxa"/>
            <w:shd w:val="clear" w:color="auto" w:fill="auto"/>
            <w:vAlign w:val="center"/>
          </w:tcPr>
          <w:p w:rsidR="009637BF" w:rsidRPr="0074241D" w:rsidRDefault="009637BF" w:rsidP="0074241D">
            <w:pPr>
              <w:spacing w:before="120" w:after="120"/>
            </w:pPr>
          </w:p>
        </w:tc>
        <w:tc>
          <w:tcPr>
            <w:tcW w:w="1849" w:type="dxa"/>
            <w:shd w:val="clear" w:color="auto" w:fill="auto"/>
            <w:vAlign w:val="center"/>
          </w:tcPr>
          <w:p w:rsidR="009637BF" w:rsidRPr="0074241D" w:rsidRDefault="009637BF" w:rsidP="0074241D">
            <w:pPr>
              <w:spacing w:before="120" w:after="120"/>
            </w:pPr>
          </w:p>
        </w:tc>
        <w:tc>
          <w:tcPr>
            <w:tcW w:w="850" w:type="dxa"/>
            <w:shd w:val="clear" w:color="auto" w:fill="auto"/>
            <w:vAlign w:val="center"/>
          </w:tcPr>
          <w:p w:rsidR="009637BF" w:rsidRPr="0074241D" w:rsidRDefault="009637BF" w:rsidP="0074241D">
            <w:pPr>
              <w:spacing w:before="120" w:after="120"/>
            </w:pPr>
          </w:p>
        </w:tc>
      </w:tr>
    </w:tbl>
    <w:p w:rsidR="00B63EC7" w:rsidRPr="003B18BD" w:rsidRDefault="00B63EC7" w:rsidP="00577504">
      <w:pPr>
        <w:spacing w:before="120" w:after="120"/>
        <w:jc w:val="both"/>
        <w:rPr>
          <w:i/>
          <w:sz w:val="26"/>
          <w:szCs w:val="26"/>
          <w:lang w:val="vi-VN"/>
        </w:rPr>
      </w:pPr>
    </w:p>
    <w:p w:rsidR="00DE14ED" w:rsidRPr="003B18BD" w:rsidRDefault="00DE14ED">
      <w:pPr>
        <w:rPr>
          <w:sz w:val="26"/>
          <w:szCs w:val="26"/>
        </w:rPr>
      </w:pPr>
    </w:p>
    <w:sectPr w:rsidR="00DE14ED" w:rsidRPr="003B18BD" w:rsidSect="00B94024">
      <w:endnotePr>
        <w:numFmt w:val="decimal"/>
      </w:endnotePr>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E54" w:rsidRDefault="00A22E54" w:rsidP="007E38EA">
      <w:r>
        <w:separator/>
      </w:r>
    </w:p>
  </w:endnote>
  <w:endnote w:type="continuationSeparator" w:id="1">
    <w:p w:rsidR="00A22E54" w:rsidRDefault="00A22E54" w:rsidP="007E38EA">
      <w:r>
        <w:continuationSeparator/>
      </w:r>
    </w:p>
  </w:endnote>
  <w:endnote w:id="2">
    <w:p w:rsidR="00174210" w:rsidRDefault="00174210">
      <w:pPr>
        <w:pStyle w:val="EndnoteText"/>
      </w:pPr>
      <w:r>
        <w:rPr>
          <w:rStyle w:val="EndnoteReference"/>
        </w:rPr>
        <w:endnoteRef/>
      </w:r>
      <w:r>
        <w:t xml:space="preserve"> Tổng số TTHC tại đơn vị</w:t>
      </w:r>
    </w:p>
  </w:endnote>
  <w:endnote w:id="3">
    <w:p w:rsidR="00174210" w:rsidRDefault="00174210">
      <w:pPr>
        <w:pStyle w:val="EndnoteText"/>
      </w:pPr>
      <w:r>
        <w:rPr>
          <w:rStyle w:val="EndnoteReference"/>
        </w:rPr>
        <w:endnoteRef/>
      </w:r>
      <w:r>
        <w:t xml:space="preserve"> Tổng số TTHC mức độ 3 tại đơn vị</w:t>
      </w:r>
    </w:p>
  </w:endnote>
  <w:endnote w:id="4">
    <w:p w:rsidR="00174210" w:rsidRDefault="00174210">
      <w:pPr>
        <w:pStyle w:val="EndnoteText"/>
      </w:pPr>
      <w:r>
        <w:rPr>
          <w:rStyle w:val="EndnoteReference"/>
        </w:rPr>
        <w:endnoteRef/>
      </w:r>
      <w:r>
        <w:t xml:space="preserve"> Trong số những TTHC mức độ 3. Có bao nhiêu thủ tục có hồ sơ giải quyết trực tuyến.</w:t>
      </w:r>
    </w:p>
  </w:endnote>
  <w:endnote w:id="5">
    <w:p w:rsidR="00174210" w:rsidRDefault="00174210">
      <w:pPr>
        <w:pStyle w:val="EndnoteText"/>
      </w:pPr>
      <w:r>
        <w:rPr>
          <w:rStyle w:val="EndnoteReference"/>
        </w:rPr>
        <w:endnoteRef/>
      </w:r>
      <w:r>
        <w:t xml:space="preserve"> Tương tự mục b TTHC mức độ 3</w:t>
      </w:r>
    </w:p>
  </w:endnote>
  <w:endnote w:id="6">
    <w:p w:rsidR="00174210" w:rsidRDefault="00174210">
      <w:pPr>
        <w:pStyle w:val="EndnoteText"/>
      </w:pPr>
      <w:r>
        <w:rPr>
          <w:rStyle w:val="EndnoteReference"/>
        </w:rPr>
        <w:endnoteRef/>
      </w:r>
      <w:r>
        <w:t xml:space="preserve"> Đối với UBND cấp huyện căn cứ vào mã TTHC (đính kèm) đã có sẵn để thống kê và gửi file excel về cho Sở tổng hợp.</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E54" w:rsidRDefault="00A22E54" w:rsidP="007E38EA">
      <w:r>
        <w:separator/>
      </w:r>
    </w:p>
  </w:footnote>
  <w:footnote w:type="continuationSeparator" w:id="1">
    <w:p w:rsidR="00A22E54" w:rsidRDefault="00A22E54" w:rsidP="007E3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ABF"/>
    <w:multiLevelType w:val="hybridMultilevel"/>
    <w:tmpl w:val="11BCBCCE"/>
    <w:lvl w:ilvl="0" w:tplc="961C4B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1342D"/>
    <w:multiLevelType w:val="multilevel"/>
    <w:tmpl w:val="9FD4088A"/>
    <w:lvl w:ilvl="0">
      <w:start w:val="2"/>
      <w:numFmt w:val="decimal"/>
      <w:lvlText w:val="%1"/>
      <w:lvlJc w:val="left"/>
      <w:pPr>
        <w:ind w:left="375" w:hanging="375"/>
      </w:pPr>
      <w:rPr>
        <w:rFonts w:hint="default"/>
        <w:color w:val="000000"/>
        <w:sz w:val="28"/>
      </w:rPr>
    </w:lvl>
    <w:lvl w:ilvl="1">
      <w:start w:val="2"/>
      <w:numFmt w:val="decimal"/>
      <w:lvlText w:val="%1.%2"/>
      <w:lvlJc w:val="left"/>
      <w:pPr>
        <w:ind w:left="1095" w:hanging="375"/>
      </w:pPr>
      <w:rPr>
        <w:rFonts w:hint="default"/>
        <w:color w:val="000000"/>
        <w:sz w:val="28"/>
      </w:rPr>
    </w:lvl>
    <w:lvl w:ilvl="2">
      <w:start w:val="1"/>
      <w:numFmt w:val="decimal"/>
      <w:lvlText w:val="%1.%2.%3"/>
      <w:lvlJc w:val="left"/>
      <w:pPr>
        <w:ind w:left="2160" w:hanging="720"/>
      </w:pPr>
      <w:rPr>
        <w:rFonts w:hint="default"/>
        <w:color w:val="000000"/>
        <w:sz w:val="28"/>
      </w:rPr>
    </w:lvl>
    <w:lvl w:ilvl="3">
      <w:start w:val="1"/>
      <w:numFmt w:val="decimal"/>
      <w:lvlText w:val="%1.%2.%3.%4"/>
      <w:lvlJc w:val="left"/>
      <w:pPr>
        <w:ind w:left="2880" w:hanging="720"/>
      </w:pPr>
      <w:rPr>
        <w:rFonts w:hint="default"/>
        <w:color w:val="000000"/>
        <w:sz w:val="28"/>
      </w:rPr>
    </w:lvl>
    <w:lvl w:ilvl="4">
      <w:start w:val="1"/>
      <w:numFmt w:val="decimal"/>
      <w:lvlText w:val="%1.%2.%3.%4.%5"/>
      <w:lvlJc w:val="left"/>
      <w:pPr>
        <w:ind w:left="3960" w:hanging="1080"/>
      </w:pPr>
      <w:rPr>
        <w:rFonts w:hint="default"/>
        <w:color w:val="000000"/>
        <w:sz w:val="28"/>
      </w:rPr>
    </w:lvl>
    <w:lvl w:ilvl="5">
      <w:start w:val="1"/>
      <w:numFmt w:val="decimal"/>
      <w:lvlText w:val="%1.%2.%3.%4.%5.%6"/>
      <w:lvlJc w:val="left"/>
      <w:pPr>
        <w:ind w:left="4680" w:hanging="1080"/>
      </w:pPr>
      <w:rPr>
        <w:rFonts w:hint="default"/>
        <w:color w:val="000000"/>
        <w:sz w:val="28"/>
      </w:rPr>
    </w:lvl>
    <w:lvl w:ilvl="6">
      <w:start w:val="1"/>
      <w:numFmt w:val="decimal"/>
      <w:lvlText w:val="%1.%2.%3.%4.%5.%6.%7"/>
      <w:lvlJc w:val="left"/>
      <w:pPr>
        <w:ind w:left="5760" w:hanging="1440"/>
      </w:pPr>
      <w:rPr>
        <w:rFonts w:hint="default"/>
        <w:color w:val="000000"/>
        <w:sz w:val="28"/>
      </w:rPr>
    </w:lvl>
    <w:lvl w:ilvl="7">
      <w:start w:val="1"/>
      <w:numFmt w:val="decimal"/>
      <w:lvlText w:val="%1.%2.%3.%4.%5.%6.%7.%8"/>
      <w:lvlJc w:val="left"/>
      <w:pPr>
        <w:ind w:left="6480" w:hanging="1440"/>
      </w:pPr>
      <w:rPr>
        <w:rFonts w:hint="default"/>
        <w:color w:val="000000"/>
        <w:sz w:val="28"/>
      </w:rPr>
    </w:lvl>
    <w:lvl w:ilvl="8">
      <w:start w:val="1"/>
      <w:numFmt w:val="decimal"/>
      <w:lvlText w:val="%1.%2.%3.%4.%5.%6.%7.%8.%9"/>
      <w:lvlJc w:val="left"/>
      <w:pPr>
        <w:ind w:left="7560" w:hanging="1800"/>
      </w:pPr>
      <w:rPr>
        <w:rFonts w:hint="default"/>
        <w:color w:val="000000"/>
        <w:sz w:val="28"/>
      </w:rPr>
    </w:lvl>
  </w:abstractNum>
  <w:abstractNum w:abstractNumId="2">
    <w:nsid w:val="1E002B68"/>
    <w:multiLevelType w:val="multilevel"/>
    <w:tmpl w:val="EDB82F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6C21C1"/>
    <w:multiLevelType w:val="multilevel"/>
    <w:tmpl w:val="4CB8B5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B1701E"/>
    <w:multiLevelType w:val="hybridMultilevel"/>
    <w:tmpl w:val="DB68CF2A"/>
    <w:lvl w:ilvl="0" w:tplc="896C810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0BB5F14"/>
    <w:multiLevelType w:val="hybridMultilevel"/>
    <w:tmpl w:val="FDDEC554"/>
    <w:lvl w:ilvl="0" w:tplc="73F4BE0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45F19"/>
    <w:multiLevelType w:val="hybridMultilevel"/>
    <w:tmpl w:val="3162CEBA"/>
    <w:lvl w:ilvl="0" w:tplc="39F61B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C50CF"/>
    <w:multiLevelType w:val="multilevel"/>
    <w:tmpl w:val="9DA69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520A93"/>
    <w:multiLevelType w:val="multilevel"/>
    <w:tmpl w:val="B1D6D90C"/>
    <w:lvl w:ilvl="0">
      <w:start w:val="2"/>
      <w:numFmt w:val="decimal"/>
      <w:lvlText w:val="%1"/>
      <w:lvlJc w:val="left"/>
      <w:pPr>
        <w:ind w:left="375" w:hanging="375"/>
      </w:pPr>
      <w:rPr>
        <w:rFonts w:hint="default"/>
        <w:color w:val="000000"/>
        <w:sz w:val="28"/>
      </w:rPr>
    </w:lvl>
    <w:lvl w:ilvl="1">
      <w:start w:val="2"/>
      <w:numFmt w:val="decimal"/>
      <w:lvlText w:val="%1.%2"/>
      <w:lvlJc w:val="left"/>
      <w:pPr>
        <w:ind w:left="995" w:hanging="375"/>
      </w:pPr>
      <w:rPr>
        <w:rFonts w:hint="default"/>
        <w:color w:val="000000"/>
        <w:sz w:val="28"/>
      </w:rPr>
    </w:lvl>
    <w:lvl w:ilvl="2">
      <w:start w:val="1"/>
      <w:numFmt w:val="decimal"/>
      <w:lvlText w:val="%1.%2.%3"/>
      <w:lvlJc w:val="left"/>
      <w:pPr>
        <w:ind w:left="1960" w:hanging="720"/>
      </w:pPr>
      <w:rPr>
        <w:rFonts w:hint="default"/>
        <w:color w:val="000000"/>
        <w:sz w:val="28"/>
      </w:rPr>
    </w:lvl>
    <w:lvl w:ilvl="3">
      <w:start w:val="1"/>
      <w:numFmt w:val="decimal"/>
      <w:lvlText w:val="%1.%2.%3.%4"/>
      <w:lvlJc w:val="left"/>
      <w:pPr>
        <w:ind w:left="2580" w:hanging="720"/>
      </w:pPr>
      <w:rPr>
        <w:rFonts w:hint="default"/>
        <w:color w:val="000000"/>
        <w:sz w:val="28"/>
      </w:rPr>
    </w:lvl>
    <w:lvl w:ilvl="4">
      <w:start w:val="1"/>
      <w:numFmt w:val="decimal"/>
      <w:lvlText w:val="%1.%2.%3.%4.%5"/>
      <w:lvlJc w:val="left"/>
      <w:pPr>
        <w:ind w:left="3560" w:hanging="1080"/>
      </w:pPr>
      <w:rPr>
        <w:rFonts w:hint="default"/>
        <w:color w:val="000000"/>
        <w:sz w:val="28"/>
      </w:rPr>
    </w:lvl>
    <w:lvl w:ilvl="5">
      <w:start w:val="1"/>
      <w:numFmt w:val="decimal"/>
      <w:lvlText w:val="%1.%2.%3.%4.%5.%6"/>
      <w:lvlJc w:val="left"/>
      <w:pPr>
        <w:ind w:left="4180" w:hanging="1080"/>
      </w:pPr>
      <w:rPr>
        <w:rFonts w:hint="default"/>
        <w:color w:val="000000"/>
        <w:sz w:val="28"/>
      </w:rPr>
    </w:lvl>
    <w:lvl w:ilvl="6">
      <w:start w:val="1"/>
      <w:numFmt w:val="decimal"/>
      <w:lvlText w:val="%1.%2.%3.%4.%5.%6.%7"/>
      <w:lvlJc w:val="left"/>
      <w:pPr>
        <w:ind w:left="5160" w:hanging="1440"/>
      </w:pPr>
      <w:rPr>
        <w:rFonts w:hint="default"/>
        <w:color w:val="000000"/>
        <w:sz w:val="28"/>
      </w:rPr>
    </w:lvl>
    <w:lvl w:ilvl="7">
      <w:start w:val="1"/>
      <w:numFmt w:val="decimal"/>
      <w:lvlText w:val="%1.%2.%3.%4.%5.%6.%7.%8"/>
      <w:lvlJc w:val="left"/>
      <w:pPr>
        <w:ind w:left="5780" w:hanging="1440"/>
      </w:pPr>
      <w:rPr>
        <w:rFonts w:hint="default"/>
        <w:color w:val="000000"/>
        <w:sz w:val="28"/>
      </w:rPr>
    </w:lvl>
    <w:lvl w:ilvl="8">
      <w:start w:val="1"/>
      <w:numFmt w:val="decimal"/>
      <w:lvlText w:val="%1.%2.%3.%4.%5.%6.%7.%8.%9"/>
      <w:lvlJc w:val="left"/>
      <w:pPr>
        <w:ind w:left="6760" w:hanging="1800"/>
      </w:pPr>
      <w:rPr>
        <w:rFonts w:hint="default"/>
        <w:color w:val="000000"/>
        <w:sz w:val="28"/>
      </w:rPr>
    </w:lvl>
  </w:abstractNum>
  <w:abstractNum w:abstractNumId="9">
    <w:nsid w:val="7E334709"/>
    <w:multiLevelType w:val="hybridMultilevel"/>
    <w:tmpl w:val="40E055BC"/>
    <w:lvl w:ilvl="0" w:tplc="678E190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D4A6C"/>
    <w:multiLevelType w:val="hybridMultilevel"/>
    <w:tmpl w:val="A1908512"/>
    <w:lvl w:ilvl="0" w:tplc="811A48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97ABD"/>
    <w:multiLevelType w:val="hybridMultilevel"/>
    <w:tmpl w:val="259066DA"/>
    <w:lvl w:ilvl="0" w:tplc="CE58A14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2"/>
  </w:num>
  <w:num w:numId="4">
    <w:abstractNumId w:val="11"/>
  </w:num>
  <w:num w:numId="5">
    <w:abstractNumId w:val="8"/>
  </w:num>
  <w:num w:numId="6">
    <w:abstractNumId w:val="1"/>
  </w:num>
  <w:num w:numId="7">
    <w:abstractNumId w:val="4"/>
  </w:num>
  <w:num w:numId="8">
    <w:abstractNumId w:val="0"/>
  </w:num>
  <w:num w:numId="9">
    <w:abstractNumId w:val="10"/>
  </w:num>
  <w:num w:numId="10">
    <w:abstractNumId w:val="9"/>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20"/>
  <w:characterSpacingControl w:val="doNotCompress"/>
  <w:footnotePr>
    <w:footnote w:id="0"/>
    <w:footnote w:id="1"/>
  </w:footnotePr>
  <w:endnotePr>
    <w:numFmt w:val="decimal"/>
    <w:endnote w:id="0"/>
    <w:endnote w:id="1"/>
  </w:endnotePr>
  <w:compat/>
  <w:rsids>
    <w:rsidRoot w:val="00CC6816"/>
    <w:rsid w:val="000125B0"/>
    <w:rsid w:val="00015C6F"/>
    <w:rsid w:val="00022AB5"/>
    <w:rsid w:val="00026F55"/>
    <w:rsid w:val="00035CC4"/>
    <w:rsid w:val="00036785"/>
    <w:rsid w:val="0007302A"/>
    <w:rsid w:val="000A5AC0"/>
    <w:rsid w:val="000B49C6"/>
    <w:rsid w:val="000C299B"/>
    <w:rsid w:val="000C5C5F"/>
    <w:rsid w:val="000F70D4"/>
    <w:rsid w:val="000F7B46"/>
    <w:rsid w:val="00100D83"/>
    <w:rsid w:val="00134077"/>
    <w:rsid w:val="00174210"/>
    <w:rsid w:val="001904CB"/>
    <w:rsid w:val="001B7D14"/>
    <w:rsid w:val="001C7835"/>
    <w:rsid w:val="001F7B43"/>
    <w:rsid w:val="0021188D"/>
    <w:rsid w:val="00262DE4"/>
    <w:rsid w:val="002807E8"/>
    <w:rsid w:val="00291F25"/>
    <w:rsid w:val="002964A8"/>
    <w:rsid w:val="002A6134"/>
    <w:rsid w:val="002A7B2F"/>
    <w:rsid w:val="002A7F5C"/>
    <w:rsid w:val="002B5D05"/>
    <w:rsid w:val="002C4476"/>
    <w:rsid w:val="002C517A"/>
    <w:rsid w:val="002D0ACC"/>
    <w:rsid w:val="002E4AB3"/>
    <w:rsid w:val="00314002"/>
    <w:rsid w:val="00324924"/>
    <w:rsid w:val="00325124"/>
    <w:rsid w:val="003265A7"/>
    <w:rsid w:val="0033473B"/>
    <w:rsid w:val="00357E87"/>
    <w:rsid w:val="00363552"/>
    <w:rsid w:val="00374654"/>
    <w:rsid w:val="0038250A"/>
    <w:rsid w:val="003A1621"/>
    <w:rsid w:val="003B18BD"/>
    <w:rsid w:val="003B5710"/>
    <w:rsid w:val="003C2A25"/>
    <w:rsid w:val="003C6469"/>
    <w:rsid w:val="003E4006"/>
    <w:rsid w:val="00403A74"/>
    <w:rsid w:val="00411806"/>
    <w:rsid w:val="00420376"/>
    <w:rsid w:val="00437EE9"/>
    <w:rsid w:val="004579BF"/>
    <w:rsid w:val="004E3B93"/>
    <w:rsid w:val="004E5ECD"/>
    <w:rsid w:val="004E7E17"/>
    <w:rsid w:val="004F272D"/>
    <w:rsid w:val="004F2A50"/>
    <w:rsid w:val="00502AA7"/>
    <w:rsid w:val="00503CA6"/>
    <w:rsid w:val="00514816"/>
    <w:rsid w:val="00515BD9"/>
    <w:rsid w:val="00567666"/>
    <w:rsid w:val="00577504"/>
    <w:rsid w:val="005B345C"/>
    <w:rsid w:val="005B4EA7"/>
    <w:rsid w:val="005D2537"/>
    <w:rsid w:val="00622A63"/>
    <w:rsid w:val="00625914"/>
    <w:rsid w:val="006477A8"/>
    <w:rsid w:val="006541D7"/>
    <w:rsid w:val="00661855"/>
    <w:rsid w:val="006726B5"/>
    <w:rsid w:val="0067438E"/>
    <w:rsid w:val="00680DB3"/>
    <w:rsid w:val="00687A6C"/>
    <w:rsid w:val="00693214"/>
    <w:rsid w:val="006C7F1E"/>
    <w:rsid w:val="006D5450"/>
    <w:rsid w:val="0072372D"/>
    <w:rsid w:val="0074241D"/>
    <w:rsid w:val="00742F69"/>
    <w:rsid w:val="00770EB4"/>
    <w:rsid w:val="007B18E8"/>
    <w:rsid w:val="007B58F8"/>
    <w:rsid w:val="007C6603"/>
    <w:rsid w:val="007D43D6"/>
    <w:rsid w:val="007E38EA"/>
    <w:rsid w:val="00854582"/>
    <w:rsid w:val="00855582"/>
    <w:rsid w:val="00880DBC"/>
    <w:rsid w:val="00882A12"/>
    <w:rsid w:val="008A548F"/>
    <w:rsid w:val="008B3078"/>
    <w:rsid w:val="008C2BD3"/>
    <w:rsid w:val="008D6908"/>
    <w:rsid w:val="008E4D57"/>
    <w:rsid w:val="008F6D49"/>
    <w:rsid w:val="009123A3"/>
    <w:rsid w:val="00927D6C"/>
    <w:rsid w:val="009415C9"/>
    <w:rsid w:val="0094782A"/>
    <w:rsid w:val="0096304C"/>
    <w:rsid w:val="009637BF"/>
    <w:rsid w:val="00971DB4"/>
    <w:rsid w:val="00987B07"/>
    <w:rsid w:val="009D5501"/>
    <w:rsid w:val="009F66F8"/>
    <w:rsid w:val="00A01528"/>
    <w:rsid w:val="00A01FCC"/>
    <w:rsid w:val="00A048F3"/>
    <w:rsid w:val="00A22E54"/>
    <w:rsid w:val="00A377E5"/>
    <w:rsid w:val="00A93505"/>
    <w:rsid w:val="00A97ADB"/>
    <w:rsid w:val="00A97E06"/>
    <w:rsid w:val="00AB4732"/>
    <w:rsid w:val="00AB6D4A"/>
    <w:rsid w:val="00B31679"/>
    <w:rsid w:val="00B505F4"/>
    <w:rsid w:val="00B509DC"/>
    <w:rsid w:val="00B636D0"/>
    <w:rsid w:val="00B63EC7"/>
    <w:rsid w:val="00B86378"/>
    <w:rsid w:val="00B94024"/>
    <w:rsid w:val="00BA5007"/>
    <w:rsid w:val="00BC4E26"/>
    <w:rsid w:val="00BC6E9F"/>
    <w:rsid w:val="00C0045B"/>
    <w:rsid w:val="00C02210"/>
    <w:rsid w:val="00C13F2A"/>
    <w:rsid w:val="00C52070"/>
    <w:rsid w:val="00C813A9"/>
    <w:rsid w:val="00CA1C4F"/>
    <w:rsid w:val="00CA6A70"/>
    <w:rsid w:val="00CB569A"/>
    <w:rsid w:val="00CB5CFB"/>
    <w:rsid w:val="00CC6816"/>
    <w:rsid w:val="00CD67BF"/>
    <w:rsid w:val="00CF0120"/>
    <w:rsid w:val="00D008B4"/>
    <w:rsid w:val="00D01CC4"/>
    <w:rsid w:val="00D04F20"/>
    <w:rsid w:val="00D139EE"/>
    <w:rsid w:val="00D22E32"/>
    <w:rsid w:val="00D57968"/>
    <w:rsid w:val="00D83808"/>
    <w:rsid w:val="00D847FE"/>
    <w:rsid w:val="00D858B8"/>
    <w:rsid w:val="00D87C5A"/>
    <w:rsid w:val="00D92C35"/>
    <w:rsid w:val="00DA2BBB"/>
    <w:rsid w:val="00DE14ED"/>
    <w:rsid w:val="00DE664E"/>
    <w:rsid w:val="00DE6812"/>
    <w:rsid w:val="00E21116"/>
    <w:rsid w:val="00E41735"/>
    <w:rsid w:val="00E41F8D"/>
    <w:rsid w:val="00E513D1"/>
    <w:rsid w:val="00E65460"/>
    <w:rsid w:val="00E80AEB"/>
    <w:rsid w:val="00E82B06"/>
    <w:rsid w:val="00EA2619"/>
    <w:rsid w:val="00EB1AE1"/>
    <w:rsid w:val="00EC0BDF"/>
    <w:rsid w:val="00EE618B"/>
    <w:rsid w:val="00EF7C93"/>
    <w:rsid w:val="00F36403"/>
    <w:rsid w:val="00F4776D"/>
    <w:rsid w:val="00F567FD"/>
    <w:rsid w:val="00F63787"/>
    <w:rsid w:val="00F75545"/>
    <w:rsid w:val="00F86C32"/>
    <w:rsid w:val="00FA08E7"/>
    <w:rsid w:val="00FE1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816"/>
    <w:rPr>
      <w:sz w:val="24"/>
      <w:szCs w:val="24"/>
    </w:rPr>
  </w:style>
  <w:style w:type="paragraph" w:styleId="Heading2">
    <w:name w:val="heading 2"/>
    <w:basedOn w:val="Normal"/>
    <w:next w:val="Normal"/>
    <w:link w:val="Heading2Char"/>
    <w:semiHidden/>
    <w:unhideWhenUsed/>
    <w:qFormat/>
    <w:rsid w:val="008A548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autoRedefine/>
    <w:unhideWhenUsed/>
    <w:qFormat/>
    <w:rsid w:val="009637BF"/>
    <w:pPr>
      <w:keepNext/>
      <w:keepLines/>
      <w:pBdr>
        <w:top w:val="single" w:sz="2" w:space="1" w:color="7F7F7F"/>
      </w:pBdr>
      <w:spacing w:before="120" w:after="120"/>
      <w:outlineLvl w:val="2"/>
    </w:pPr>
    <w:rPr>
      <w:b/>
      <w:color w:val="833C0B"/>
      <w:sz w:val="26"/>
      <w:szCs w:val="26"/>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6304C"/>
    <w:rPr>
      <w:rFonts w:ascii="Segoe UI" w:hAnsi="Segoe UI" w:cs="Segoe UI"/>
      <w:sz w:val="18"/>
      <w:szCs w:val="18"/>
    </w:rPr>
  </w:style>
  <w:style w:type="character" w:customStyle="1" w:styleId="BalloonTextChar">
    <w:name w:val="Balloon Text Char"/>
    <w:link w:val="BalloonText"/>
    <w:rsid w:val="0096304C"/>
    <w:rPr>
      <w:rFonts w:ascii="Segoe UI" w:hAnsi="Segoe UI" w:cs="Segoe UI"/>
      <w:sz w:val="18"/>
      <w:szCs w:val="18"/>
    </w:rPr>
  </w:style>
  <w:style w:type="table" w:styleId="TableGrid">
    <w:name w:val="Table Grid"/>
    <w:basedOn w:val="TableNormal"/>
    <w:rsid w:val="00854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93214"/>
    <w:rPr>
      <w:color w:val="0563C1"/>
      <w:u w:val="single"/>
    </w:rPr>
  </w:style>
  <w:style w:type="character" w:customStyle="1" w:styleId="Bodytext2">
    <w:name w:val="Body text (2)_"/>
    <w:rsid w:val="00DE14ED"/>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rsid w:val="00DE14E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9">
    <w:name w:val="Body text (9)_"/>
    <w:rsid w:val="00DE14ED"/>
    <w:rPr>
      <w:rFonts w:ascii="Arial" w:eastAsia="Arial" w:hAnsi="Arial" w:cs="Arial"/>
      <w:b w:val="0"/>
      <w:bCs w:val="0"/>
      <w:i w:val="0"/>
      <w:iCs w:val="0"/>
      <w:smallCaps w:val="0"/>
      <w:strike w:val="0"/>
      <w:sz w:val="26"/>
      <w:szCs w:val="26"/>
      <w:u w:val="none"/>
    </w:rPr>
  </w:style>
  <w:style w:type="character" w:customStyle="1" w:styleId="Bodytext9TimesNewRoman">
    <w:name w:val="Body text (9) + Times New Roman"/>
    <w:aliases w:val="10 pt"/>
    <w:rsid w:val="00DE14E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90">
    <w:name w:val="Body text (9)"/>
    <w:rsid w:val="00DE14ED"/>
    <w:rPr>
      <w:rFonts w:ascii="Arial" w:eastAsia="Arial" w:hAnsi="Arial" w:cs="Arial"/>
      <w:b w:val="0"/>
      <w:bCs w:val="0"/>
      <w:i w:val="0"/>
      <w:iCs w:val="0"/>
      <w:smallCaps w:val="0"/>
      <w:strike w:val="0"/>
      <w:color w:val="000000"/>
      <w:spacing w:val="0"/>
      <w:w w:val="100"/>
      <w:position w:val="0"/>
      <w:sz w:val="26"/>
      <w:szCs w:val="26"/>
      <w:u w:val="none"/>
      <w:lang w:val="vi-VN" w:eastAsia="vi-VN" w:bidi="vi-VN"/>
    </w:rPr>
  </w:style>
  <w:style w:type="character" w:customStyle="1" w:styleId="Tablecaption">
    <w:name w:val="Table caption_"/>
    <w:rsid w:val="00DE14ED"/>
    <w:rPr>
      <w:rFonts w:ascii="Times New Roman" w:eastAsia="Times New Roman" w:hAnsi="Times New Roman" w:cs="Times New Roman"/>
      <w:b w:val="0"/>
      <w:bCs w:val="0"/>
      <w:i w:val="0"/>
      <w:iCs w:val="0"/>
      <w:smallCaps w:val="0"/>
      <w:strike w:val="0"/>
      <w:sz w:val="28"/>
      <w:szCs w:val="28"/>
      <w:u w:val="none"/>
    </w:rPr>
  </w:style>
  <w:style w:type="character" w:customStyle="1" w:styleId="Tablecaption0">
    <w:name w:val="Table caption"/>
    <w:rsid w:val="00DE14E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9pt">
    <w:name w:val="Body text (2) + 9 pt"/>
    <w:aliases w:val="Bold"/>
    <w:rsid w:val="00DE14ED"/>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Heading1">
    <w:name w:val="Heading #1_"/>
    <w:rsid w:val="00DE14ED"/>
    <w:rPr>
      <w:rFonts w:ascii="Times New Roman" w:eastAsia="Times New Roman" w:hAnsi="Times New Roman" w:cs="Times New Roman"/>
      <w:b/>
      <w:bCs/>
      <w:i w:val="0"/>
      <w:iCs w:val="0"/>
      <w:smallCaps w:val="0"/>
      <w:strike w:val="0"/>
      <w:sz w:val="28"/>
      <w:szCs w:val="28"/>
      <w:u w:val="none"/>
    </w:rPr>
  </w:style>
  <w:style w:type="character" w:customStyle="1" w:styleId="Heading10">
    <w:name w:val="Heading #1"/>
    <w:rsid w:val="00DE14ED"/>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19pt">
    <w:name w:val="Heading #1 + 9 pt"/>
    <w:rsid w:val="00DE14ED"/>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Bodytext3">
    <w:name w:val="Body text (3)_"/>
    <w:rsid w:val="00DE14ED"/>
    <w:rPr>
      <w:rFonts w:ascii="Times New Roman" w:eastAsia="Times New Roman" w:hAnsi="Times New Roman" w:cs="Times New Roman"/>
      <w:b w:val="0"/>
      <w:bCs w:val="0"/>
      <w:i/>
      <w:iCs/>
      <w:smallCaps w:val="0"/>
      <w:strike w:val="0"/>
      <w:sz w:val="28"/>
      <w:szCs w:val="28"/>
      <w:u w:val="none"/>
    </w:rPr>
  </w:style>
  <w:style w:type="character" w:customStyle="1" w:styleId="Bodytext30">
    <w:name w:val="Body text (3)"/>
    <w:rsid w:val="00DE14ED"/>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styleId="Header">
    <w:name w:val="header"/>
    <w:basedOn w:val="Normal"/>
    <w:link w:val="HeaderChar"/>
    <w:rsid w:val="007E38EA"/>
    <w:pPr>
      <w:tabs>
        <w:tab w:val="center" w:pos="4680"/>
        <w:tab w:val="right" w:pos="9360"/>
      </w:tabs>
    </w:pPr>
  </w:style>
  <w:style w:type="character" w:customStyle="1" w:styleId="HeaderChar">
    <w:name w:val="Header Char"/>
    <w:link w:val="Header"/>
    <w:rsid w:val="007E38EA"/>
    <w:rPr>
      <w:sz w:val="24"/>
      <w:szCs w:val="24"/>
    </w:rPr>
  </w:style>
  <w:style w:type="paragraph" w:styleId="Footer">
    <w:name w:val="footer"/>
    <w:basedOn w:val="Normal"/>
    <w:link w:val="FooterChar"/>
    <w:rsid w:val="007E38EA"/>
    <w:pPr>
      <w:tabs>
        <w:tab w:val="center" w:pos="4680"/>
        <w:tab w:val="right" w:pos="9360"/>
      </w:tabs>
    </w:pPr>
  </w:style>
  <w:style w:type="character" w:customStyle="1" w:styleId="FooterChar">
    <w:name w:val="Footer Char"/>
    <w:link w:val="Footer"/>
    <w:rsid w:val="007E38EA"/>
    <w:rPr>
      <w:sz w:val="24"/>
      <w:szCs w:val="24"/>
    </w:rPr>
  </w:style>
  <w:style w:type="paragraph" w:styleId="EndnoteText">
    <w:name w:val="endnote text"/>
    <w:basedOn w:val="Normal"/>
    <w:link w:val="EndnoteTextChar"/>
    <w:rsid w:val="00325124"/>
    <w:rPr>
      <w:sz w:val="20"/>
      <w:szCs w:val="20"/>
    </w:rPr>
  </w:style>
  <w:style w:type="character" w:customStyle="1" w:styleId="EndnoteTextChar">
    <w:name w:val="Endnote Text Char"/>
    <w:basedOn w:val="DefaultParagraphFont"/>
    <w:link w:val="EndnoteText"/>
    <w:rsid w:val="00325124"/>
  </w:style>
  <w:style w:type="character" w:styleId="EndnoteReference">
    <w:name w:val="endnote reference"/>
    <w:rsid w:val="00325124"/>
    <w:rPr>
      <w:vertAlign w:val="superscript"/>
    </w:rPr>
  </w:style>
  <w:style w:type="character" w:customStyle="1" w:styleId="Heading3Char">
    <w:name w:val="Heading 3 Char"/>
    <w:link w:val="Heading3"/>
    <w:rsid w:val="009637BF"/>
    <w:rPr>
      <w:b/>
      <w:color w:val="833C0B"/>
      <w:sz w:val="26"/>
      <w:szCs w:val="26"/>
      <w:lang w:eastAsia="ja-JP"/>
    </w:rPr>
  </w:style>
  <w:style w:type="character" w:customStyle="1" w:styleId="Heading2Char">
    <w:name w:val="Heading 2 Char"/>
    <w:link w:val="Heading2"/>
    <w:semiHidden/>
    <w:rsid w:val="008A548F"/>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87FB-5C4D-4236-9E78-6709CFC8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UBND TỈNH SÓC TRĂNG</vt:lpstr>
    </vt:vector>
  </TitlesOfParts>
  <Company>HOME</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SÓC TRĂNG</dc:title>
  <dc:creator>User</dc:creator>
  <cp:lastModifiedBy>phuoc minh</cp:lastModifiedBy>
  <cp:revision>2</cp:revision>
  <cp:lastPrinted>2018-03-07T06:57:00Z</cp:lastPrinted>
  <dcterms:created xsi:type="dcterms:W3CDTF">2019-05-08T07:56:00Z</dcterms:created>
  <dcterms:modified xsi:type="dcterms:W3CDTF">2019-05-08T07:56:00Z</dcterms:modified>
</cp:coreProperties>
</file>